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93" w:rsidRPr="00540593" w:rsidRDefault="00540593" w:rsidP="00540593">
      <w:pPr>
        <w:spacing w:line="240" w:lineRule="auto"/>
        <w:jc w:val="center"/>
        <w:rPr>
          <w:szCs w:val="22"/>
        </w:rPr>
      </w:pPr>
      <w:r w:rsidRPr="00540593">
        <w:rPr>
          <w:szCs w:val="22"/>
        </w:rPr>
        <w:t>СМРТ ДЕСПОТА ВУКА</w:t>
      </w:r>
    </w:p>
    <w:p w:rsidR="00540593" w:rsidRPr="00540593" w:rsidRDefault="00540593" w:rsidP="00540593">
      <w:pPr>
        <w:spacing w:line="240" w:lineRule="auto"/>
        <w:jc w:val="center"/>
        <w:rPr>
          <w:szCs w:val="22"/>
        </w:rPr>
      </w:pP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Што ми грака постоја у граду у Купјеному,</w:t>
      </w:r>
    </w:p>
    <w:p w:rsidR="00540593" w:rsidRPr="00540593" w:rsidRDefault="00540593" w:rsidP="00540593">
      <w:pPr>
        <w:spacing w:line="240" w:lineRule="auto"/>
        <w:ind w:firstLine="2977"/>
        <w:rPr>
          <w:szCs w:val="22"/>
        </w:rPr>
      </w:pPr>
      <w:r w:rsidRPr="00540593">
        <w:rPr>
          <w:szCs w:val="22"/>
        </w:rPr>
        <w:t xml:space="preserve">Купјеному граду,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proofErr w:type="gramStart"/>
      <w:r w:rsidRPr="00540593">
        <w:rPr>
          <w:szCs w:val="22"/>
        </w:rPr>
        <w:t>Али ми се дјетић жени, али младо чедо крсти?</w:t>
      </w:r>
      <w:proofErr w:type="gramEnd"/>
      <w:r w:rsidRPr="00540593">
        <w:rPr>
          <w:szCs w:val="22"/>
        </w:rPr>
        <w:t xml:space="preserve">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Ах, ни ми се дјетић жени, нити младо чедо крсти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 xml:space="preserve">За Бога да вам сам,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proofErr w:type="gramStart"/>
      <w:r w:rsidRPr="00540593">
        <w:rPr>
          <w:szCs w:val="22"/>
        </w:rPr>
        <w:t>Него ми се Вук деспот с грешном душом раздјељује.</w:t>
      </w:r>
      <w:proofErr w:type="gramEnd"/>
      <w:r w:rsidRPr="00540593">
        <w:rPr>
          <w:szCs w:val="22"/>
        </w:rPr>
        <w:t xml:space="preserve">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Над главом му сјеђаше вјенчана љуби Барбара,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 xml:space="preserve">Владика госпоја,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 xml:space="preserve">Грозне сузе роњаше владика низ бијело лице,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Тере поче деспоту, господару, говорити,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 xml:space="preserve">Барбара госпоја: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 xml:space="preserve">“Ето ћеш се, небого, с грешном душом раздијелити,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Кому, Вуче, остављаш земље твоје и градове,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 xml:space="preserve">Мој деспоте Вуче,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Да кому ли остављаш твоју богату ризницу,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Да кому ли остављаш небогу твоју љубовцу,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proofErr w:type="gramStart"/>
      <w:r w:rsidRPr="00540593">
        <w:rPr>
          <w:szCs w:val="22"/>
        </w:rPr>
        <w:t>Јаох, туге, моје?”</w:t>
      </w:r>
      <w:proofErr w:type="gramEnd"/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 xml:space="preserve">Али поче Вук деспот Барбари одговарати: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„Мучи, љуби Барбаро, ради Бога великога,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 xml:space="preserve">Небого љубовце,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proofErr w:type="gramStart"/>
      <w:r w:rsidRPr="00540593">
        <w:rPr>
          <w:szCs w:val="22"/>
        </w:rPr>
        <w:t>Зашто ми су сузе твоје, љуби моја, домориле.</w:t>
      </w:r>
      <w:proofErr w:type="gramEnd"/>
      <w:r w:rsidRPr="00540593">
        <w:rPr>
          <w:szCs w:val="22"/>
        </w:rPr>
        <w:t xml:space="preserve">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Тебе, љубовце, остављам Богу мому великому,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 xml:space="preserve">Нашем створитељу,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 xml:space="preserve">Земље и граде остављам тко их је мени даровао,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Мени их је даровао свијетли краљу Матијашу,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>Матијашу краљу,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proofErr w:type="gramStart"/>
      <w:r w:rsidRPr="00540593">
        <w:rPr>
          <w:szCs w:val="22"/>
        </w:rPr>
        <w:t>На дар опет њему дајем земље моје и градове.”</w:t>
      </w:r>
      <w:proofErr w:type="gramEnd"/>
      <w:r w:rsidRPr="00540593">
        <w:rPr>
          <w:szCs w:val="22"/>
        </w:rPr>
        <w:t xml:space="preserve">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И овако Вук деспот с Барбароме говорећи,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 xml:space="preserve">Небог добар јунак,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Отуд срећа изнесе деспотова побратима,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Деспотова побратима младога Митра Јакшића,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Весело му назв’о бјеше у ложници добро јутро,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>Славни Митар Јакшић,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Тере поче овако побратиму говорити: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proofErr w:type="gramStart"/>
      <w:r w:rsidRPr="00540593">
        <w:rPr>
          <w:szCs w:val="22"/>
        </w:rPr>
        <w:t>„Што ми си се, побратиме, од малахна ти припао.</w:t>
      </w:r>
      <w:proofErr w:type="gramEnd"/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>Мој Огњени Вуче,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proofErr w:type="gramStart"/>
      <w:r w:rsidRPr="00540593">
        <w:rPr>
          <w:szCs w:val="22"/>
        </w:rPr>
        <w:t>Од малахна припао, у ложницу поставио?</w:t>
      </w:r>
      <w:proofErr w:type="gramEnd"/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Ну се дигни, побратиме, из твоје меке ложнице,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proofErr w:type="gramStart"/>
      <w:r w:rsidRPr="00540593">
        <w:rPr>
          <w:szCs w:val="22"/>
        </w:rPr>
        <w:t>Деспоте јуначе.</w:t>
      </w:r>
      <w:proofErr w:type="gramEnd"/>
    </w:p>
    <w:p w:rsidR="00540593" w:rsidRPr="00540593" w:rsidRDefault="00540593" w:rsidP="00540593">
      <w:pPr>
        <w:spacing w:line="240" w:lineRule="auto"/>
        <w:rPr>
          <w:szCs w:val="22"/>
        </w:rPr>
      </w:pPr>
      <w:proofErr w:type="gramStart"/>
      <w:r w:rsidRPr="00540593">
        <w:rPr>
          <w:szCs w:val="22"/>
        </w:rPr>
        <w:t>Тере ход’мо на Дунају с дјевојками вино пити!”</w:t>
      </w:r>
      <w:proofErr w:type="gramEnd"/>
      <w:r w:rsidRPr="00540593">
        <w:rPr>
          <w:szCs w:val="22"/>
        </w:rPr>
        <w:t xml:space="preserve">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Али поче Вук деспот побратиму одговарат,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 xml:space="preserve">Свому побратиму: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 xml:space="preserve">„Тужно ти ми с дјевојкам на Дунају вино пити,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Богме ти се не могу у ложници привратити,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lastRenderedPageBreak/>
        <w:t xml:space="preserve">Драги побратиме,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proofErr w:type="gramStart"/>
      <w:r w:rsidRPr="00540593">
        <w:rPr>
          <w:szCs w:val="22"/>
        </w:rPr>
        <w:t>Досле те сам држао за мојега побратима.</w:t>
      </w:r>
      <w:proofErr w:type="gramEnd"/>
    </w:p>
    <w:p w:rsidR="00540593" w:rsidRPr="00540593" w:rsidRDefault="00540593" w:rsidP="00540593">
      <w:pPr>
        <w:spacing w:line="240" w:lineRule="auto"/>
        <w:rPr>
          <w:szCs w:val="22"/>
        </w:rPr>
      </w:pPr>
      <w:proofErr w:type="gramStart"/>
      <w:r w:rsidRPr="00540593">
        <w:rPr>
          <w:szCs w:val="22"/>
        </w:rPr>
        <w:t>А сада те узимљем за брата за рођенога.</w:t>
      </w:r>
      <w:proofErr w:type="gramEnd"/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 xml:space="preserve">Мој Митре Јакшићу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 xml:space="preserve">Када ти се ја будем с грешном душом раздијелити,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Раздијели ми, драги брате, у три дијела му ризницу,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 xml:space="preserve">Јакшићу мој Митре,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Први дио учини калуђером Свете Горе,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Први дио ти подај калуђером Свете Горе,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 xml:space="preserve">Мој Митре Јакшићу,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 xml:space="preserve">Нека оци Бога моле за душу, за деспотову;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Други дио учини дјевојками сиротами,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>Небозијем дјевојкам,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 xml:space="preserve">Да се буду и дјевојке од деспота споменути;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Трећи дио учини љубовци мојој Барбари,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>Мој по Богу брате: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 xml:space="preserve">И тако те, драги брате, не убио Бог велики,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proofErr w:type="gramStart"/>
      <w:r w:rsidRPr="00540593">
        <w:rPr>
          <w:szCs w:val="22"/>
        </w:rPr>
        <w:t>Када будеш, неборе, ти ризницу уздијелити.</w:t>
      </w:r>
      <w:proofErr w:type="gramEnd"/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 xml:space="preserve">Мој Митре Јакишћу,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 xml:space="preserve">Немој то ве сам себи крива дијела учинити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Чиjeм ћеш вина ти пити с дјевојками на Дунају,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proofErr w:type="gramStart"/>
      <w:r w:rsidRPr="00540593">
        <w:rPr>
          <w:szCs w:val="22"/>
        </w:rPr>
        <w:t>Јакшићу соколе.</w:t>
      </w:r>
      <w:proofErr w:type="gramEnd"/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 xml:space="preserve">И кад будеш, драги брате, све то мени оправити,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Узми тада, Јакшићу, коња мога великога,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 xml:space="preserve">За Бога да ти сам,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 xml:space="preserve">Тер њега уреси, драги брате, веле лијепо,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proofErr w:type="gramStart"/>
      <w:r w:rsidRPr="00540593">
        <w:rPr>
          <w:szCs w:val="22"/>
        </w:rPr>
        <w:t>Каконо ве да ти сам, тужан деспот, у животу.</w:t>
      </w:r>
      <w:proofErr w:type="gramEnd"/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 xml:space="preserve">Мој ве драги брате,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На коња ми постави пусто копје наопако,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О седло му објеси бат буздохан шестоперац,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 xml:space="preserve">Јуначе Јакшићу,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 xml:space="preserve">Тере њега ти покри црном свитом до копита;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Коња мога одведи прид краља прид Матијаша,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>Матијаша краља,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 xml:space="preserve">И кад будеш ти доћи прид мојега господара,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И кад будеш, Јакшићу, прид краљем, прид Матијашем,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 xml:space="preserve">Мој по Богу брате,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proofErr w:type="gramStart"/>
      <w:r w:rsidRPr="00540593">
        <w:rPr>
          <w:szCs w:val="22"/>
        </w:rPr>
        <w:t>Тебе хоће за мене мој господар упрашати.</w:t>
      </w:r>
      <w:proofErr w:type="gramEnd"/>
      <w:r w:rsidRPr="00540593">
        <w:rPr>
          <w:szCs w:val="22"/>
        </w:rPr>
        <w:t xml:space="preserve">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Овако ми ти реци свијетлу краљу Матијашу,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 xml:space="preserve">Мому господару: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 xml:space="preserve">Ово те је Огњен Деспот, слуга верни, поздравио,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Оваке ти је наруке, краљу славни, наручио,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 xml:space="preserve">Краљу Матијашу: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 xml:space="preserve">‘Вазда ти су на мене, свјетли краљу, говорили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Да ти сам се родио од ко</w:t>
      </w:r>
      <w:r w:rsidRPr="00540593">
        <w:rPr>
          <w:szCs w:val="22"/>
          <w:lang w:val="ru-RU"/>
        </w:rPr>
        <w:t>љ</w:t>
      </w:r>
      <w:r w:rsidRPr="00540593">
        <w:rPr>
          <w:szCs w:val="22"/>
        </w:rPr>
        <w:t>ена невјернога,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>Матијашу краљу,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lastRenderedPageBreak/>
        <w:t>И да ти ћу невјеру на крајини учинити;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Ово ти сам, тужан деспот, сад невјеру учинио,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 xml:space="preserve">Матијашу краљу,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 xml:space="preserve">Ер сам пош’о служити ја бољега господара,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Побољега господара, Бога мога великога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proofErr w:type="gramStart"/>
      <w:r w:rsidRPr="00540593">
        <w:rPr>
          <w:szCs w:val="22"/>
        </w:rPr>
        <w:t>Драги господару!’</w:t>
      </w:r>
      <w:proofErr w:type="gramEnd"/>
      <w:r w:rsidRPr="00540593">
        <w:rPr>
          <w:szCs w:val="22"/>
        </w:rPr>
        <w:t xml:space="preserve">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 xml:space="preserve">Пака узми, Јакшићу, све остале коње моје,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Коње моје одведи у клисуру камениту,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proofErr w:type="gramStart"/>
      <w:r w:rsidRPr="00540593">
        <w:rPr>
          <w:szCs w:val="22"/>
        </w:rPr>
        <w:t>Јакшићу, неборе.</w:t>
      </w:r>
      <w:proofErr w:type="gramEnd"/>
      <w:r w:rsidRPr="00540593">
        <w:rPr>
          <w:szCs w:val="22"/>
        </w:rPr>
        <w:t xml:space="preserve">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 xml:space="preserve">Гди се нигда не находи ни траве ни бистре воде,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Нека и коњи познаду да не имају господара,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 xml:space="preserve">Мој брате Јакшићу, </w:t>
      </w:r>
    </w:p>
    <w:p w:rsidR="00540593" w:rsidRPr="00540593" w:rsidRDefault="00540593" w:rsidP="00540593">
      <w:pPr>
        <w:spacing w:line="240" w:lineRule="auto"/>
        <w:rPr>
          <w:szCs w:val="22"/>
        </w:rPr>
      </w:pPr>
      <w:proofErr w:type="gramStart"/>
      <w:r w:rsidRPr="00540593">
        <w:rPr>
          <w:szCs w:val="22"/>
        </w:rPr>
        <w:t>Пак одведи Барбару тја у доњу Хрватију.</w:t>
      </w:r>
      <w:proofErr w:type="gramEnd"/>
    </w:p>
    <w:p w:rsidR="00540593" w:rsidRPr="00540593" w:rsidRDefault="00540593" w:rsidP="00540593">
      <w:pPr>
        <w:spacing w:line="240" w:lineRule="auto"/>
        <w:rPr>
          <w:szCs w:val="22"/>
        </w:rPr>
      </w:pPr>
      <w:r w:rsidRPr="00540593">
        <w:rPr>
          <w:szCs w:val="22"/>
        </w:rPr>
        <w:t>Гди то никад, мој Митре, клети Турци не доходе,</w:t>
      </w:r>
    </w:p>
    <w:p w:rsidR="00540593" w:rsidRPr="00540593" w:rsidRDefault="00540593" w:rsidP="00540593">
      <w:pPr>
        <w:spacing w:line="240" w:lineRule="auto"/>
        <w:ind w:firstLine="3119"/>
        <w:rPr>
          <w:szCs w:val="22"/>
        </w:rPr>
      </w:pPr>
      <w:r w:rsidRPr="00540593">
        <w:rPr>
          <w:szCs w:val="22"/>
        </w:rPr>
        <w:t>Вјера их убила,</w:t>
      </w:r>
    </w:p>
    <w:p w:rsidR="00540593" w:rsidRDefault="00540593" w:rsidP="00540593">
      <w:pPr>
        <w:spacing w:line="240" w:lineRule="auto"/>
        <w:rPr>
          <w:szCs w:val="22"/>
        </w:rPr>
      </w:pPr>
      <w:proofErr w:type="gramStart"/>
      <w:r w:rsidRPr="00540593">
        <w:rPr>
          <w:szCs w:val="22"/>
        </w:rPr>
        <w:t>Да ми не би срамоте након мене учинили!”</w:t>
      </w:r>
      <w:proofErr w:type="gramEnd"/>
    </w:p>
    <w:p w:rsidR="00CF2E6D" w:rsidRPr="00540593" w:rsidRDefault="00CF2E6D" w:rsidP="00540593">
      <w:pPr>
        <w:spacing w:line="240" w:lineRule="auto"/>
        <w:rPr>
          <w:szCs w:val="22"/>
        </w:rPr>
      </w:pPr>
    </w:p>
    <w:p w:rsidR="00540593" w:rsidRPr="00540593" w:rsidRDefault="00540593" w:rsidP="00540593">
      <w:pPr>
        <w:spacing w:line="240" w:lineRule="auto"/>
        <w:ind w:left="720"/>
        <w:rPr>
          <w:szCs w:val="22"/>
        </w:rPr>
      </w:pPr>
      <w:proofErr w:type="gramStart"/>
      <w:r w:rsidRPr="00540593">
        <w:rPr>
          <w:szCs w:val="22"/>
        </w:rPr>
        <w:t>Записана, средином 17.</w:t>
      </w:r>
      <w:proofErr w:type="gramEnd"/>
      <w:r w:rsidRPr="00540593">
        <w:rPr>
          <w:szCs w:val="22"/>
        </w:rPr>
        <w:t xml:space="preserve"> </w:t>
      </w:r>
      <w:proofErr w:type="gramStart"/>
      <w:r w:rsidRPr="00540593">
        <w:rPr>
          <w:szCs w:val="22"/>
        </w:rPr>
        <w:t>века</w:t>
      </w:r>
      <w:proofErr w:type="gramEnd"/>
      <w:r w:rsidRPr="00540593">
        <w:rPr>
          <w:szCs w:val="22"/>
        </w:rPr>
        <w:t xml:space="preserve">, у рукописној књизи Гундулићевог </w:t>
      </w:r>
      <w:r w:rsidRPr="00540593">
        <w:rPr>
          <w:i/>
          <w:szCs w:val="22"/>
        </w:rPr>
        <w:t>Османа</w:t>
      </w:r>
      <w:r w:rsidRPr="00540593">
        <w:rPr>
          <w:szCs w:val="22"/>
        </w:rPr>
        <w:t>, дубровачког капетана Николе Охмућевића.</w:t>
      </w:r>
    </w:p>
    <w:p w:rsidR="00540593" w:rsidRPr="00540593" w:rsidRDefault="00540593" w:rsidP="00540593">
      <w:pPr>
        <w:spacing w:line="240" w:lineRule="auto"/>
        <w:ind w:left="720"/>
        <w:rPr>
          <w:szCs w:val="22"/>
        </w:rPr>
      </w:pPr>
      <w:r w:rsidRPr="00540593">
        <w:rPr>
          <w:szCs w:val="22"/>
        </w:rPr>
        <w:t>Наведено према: Пантић 2002: стр. 75.</w:t>
      </w:r>
    </w:p>
    <w:p w:rsidR="003929AB" w:rsidRDefault="00540593" w:rsidP="003929AB">
      <w:pPr>
        <w:spacing w:line="240" w:lineRule="auto"/>
        <w:ind w:firstLine="0"/>
        <w:jc w:val="center"/>
        <w:rPr>
          <w:lang/>
        </w:rPr>
      </w:pPr>
      <w:r>
        <w:rPr>
          <w:lang/>
        </w:rPr>
        <w:br w:type="column"/>
      </w:r>
      <w:r w:rsidR="003929AB">
        <w:rPr>
          <w:lang/>
        </w:rPr>
        <w:lastRenderedPageBreak/>
        <w:t>СМРТ ДЕСПОТА ВУКА</w:t>
      </w:r>
    </w:p>
    <w:p w:rsidR="003929AB" w:rsidRDefault="003929AB" w:rsidP="003929AB">
      <w:pPr>
        <w:spacing w:line="240" w:lineRule="auto"/>
        <w:ind w:firstLine="0"/>
        <w:jc w:val="center"/>
        <w:rPr>
          <w:lang/>
        </w:rPr>
      </w:pPr>
      <w:r>
        <w:rPr>
          <w:lang/>
        </w:rPr>
        <w:t>Људска смрт змајевитог јунака</w:t>
      </w:r>
    </w:p>
    <w:p w:rsidR="00AB5929" w:rsidRDefault="00AB5929" w:rsidP="00904FB7">
      <w:pPr>
        <w:jc w:val="center"/>
        <w:rPr>
          <w:lang w:val="sr-Cyrl-CS"/>
        </w:rPr>
      </w:pPr>
    </w:p>
    <w:p w:rsidR="00E35BD3" w:rsidRDefault="00032C2D" w:rsidP="00032C2D">
      <w:pPr>
        <w:rPr>
          <w:lang/>
        </w:rPr>
      </w:pPr>
      <w:r w:rsidRPr="00032C2D">
        <w:rPr>
          <w:rFonts w:eastAsia="MS Mincho"/>
          <w:lang w:val="de-DE"/>
        </w:rPr>
        <w:t>Вук Гргуревић Бранковић</w:t>
      </w:r>
      <w:r w:rsidR="00D748C8">
        <w:rPr>
          <w:rFonts w:eastAsia="MS Mincho"/>
          <w:lang/>
        </w:rPr>
        <w:t xml:space="preserve"> (око 1438–1485), унук Ђурђа </w:t>
      </w:r>
      <w:r w:rsidR="008A0A44">
        <w:rPr>
          <w:rFonts w:eastAsia="MS Mincho"/>
          <w:lang/>
        </w:rPr>
        <w:t>Б</w:t>
      </w:r>
      <w:r w:rsidR="00D748C8">
        <w:rPr>
          <w:rFonts w:eastAsia="MS Mincho"/>
          <w:lang/>
        </w:rPr>
        <w:t>ранковића</w:t>
      </w:r>
      <w:r w:rsidR="008A0A44">
        <w:rPr>
          <w:rFonts w:eastAsia="MS Mincho"/>
          <w:lang/>
        </w:rPr>
        <w:t>,</w:t>
      </w:r>
      <w:r w:rsidR="00D748C8">
        <w:rPr>
          <w:rFonts w:eastAsia="MS Mincho"/>
          <w:lang/>
        </w:rPr>
        <w:t xml:space="preserve"> </w:t>
      </w:r>
      <w:r w:rsidR="008A0A44">
        <w:rPr>
          <w:rFonts w:eastAsia="MS Mincho"/>
          <w:lang/>
        </w:rPr>
        <w:t>ванбрачни син слепог Гргура,</w:t>
      </w:r>
      <w:r>
        <w:rPr>
          <w:rFonts w:eastAsia="MS Mincho"/>
          <w:lang w:val="de-DE"/>
        </w:rPr>
        <w:t xml:space="preserve"> </w:t>
      </w:r>
      <w:r>
        <w:rPr>
          <w:rFonts w:eastAsia="MS Mincho"/>
          <w:lang/>
        </w:rPr>
        <w:t xml:space="preserve">опеван </w:t>
      </w:r>
      <w:r w:rsidR="003373DD">
        <w:rPr>
          <w:rFonts w:eastAsia="MS Mincho"/>
          <w:lang/>
        </w:rPr>
        <w:t xml:space="preserve">је </w:t>
      </w:r>
      <w:r>
        <w:rPr>
          <w:rFonts w:eastAsia="MS Mincho"/>
          <w:lang/>
        </w:rPr>
        <w:t>у српској и јужнословенској епици</w:t>
      </w:r>
      <w:r w:rsidR="003373DD">
        <w:rPr>
          <w:rFonts w:eastAsia="MS Mincho"/>
          <w:lang/>
        </w:rPr>
        <w:t>, од најстаријих до најновијих бележења,</w:t>
      </w:r>
      <w:r w:rsidR="0007197C" w:rsidRPr="0007197C">
        <w:rPr>
          <w:rFonts w:eastAsia="MS Mincho"/>
          <w:lang/>
        </w:rPr>
        <w:t xml:space="preserve"> </w:t>
      </w:r>
      <w:r w:rsidR="0007197C">
        <w:rPr>
          <w:rFonts w:eastAsia="MS Mincho"/>
          <w:lang/>
        </w:rPr>
        <w:t>под различитим именима</w:t>
      </w:r>
      <w:r>
        <w:rPr>
          <w:rStyle w:val="FootnoteReference"/>
          <w:rFonts w:eastAsia="MS Mincho"/>
          <w:lang/>
        </w:rPr>
        <w:footnoteReference w:id="1"/>
      </w:r>
      <w:r w:rsidR="0007197C">
        <w:rPr>
          <w:rFonts w:eastAsia="MS Mincho"/>
          <w:lang/>
        </w:rPr>
        <w:t>, али,</w:t>
      </w:r>
      <w:r>
        <w:rPr>
          <w:rFonts w:eastAsia="MS Mincho"/>
          <w:lang/>
        </w:rPr>
        <w:t xml:space="preserve"> пре свега</w:t>
      </w:r>
      <w:r w:rsidR="0007197C">
        <w:rPr>
          <w:rFonts w:eastAsia="MS Mincho"/>
          <w:lang/>
        </w:rPr>
        <w:t>,</w:t>
      </w:r>
      <w:r>
        <w:rPr>
          <w:rFonts w:eastAsia="MS Mincho"/>
          <w:lang/>
        </w:rPr>
        <w:t xml:space="preserve"> </w:t>
      </w:r>
      <w:r w:rsidR="003373DD">
        <w:rPr>
          <w:lang/>
        </w:rPr>
        <w:t>као змајевић и змајевити јунак</w:t>
      </w:r>
      <w:r>
        <w:rPr>
          <w:rFonts w:eastAsia="MS Mincho"/>
          <w:lang/>
        </w:rPr>
        <w:t xml:space="preserve">. </w:t>
      </w:r>
      <w:proofErr w:type="gramStart"/>
      <w:r w:rsidR="00052FA3">
        <w:t>Д</w:t>
      </w:r>
      <w:r w:rsidR="003373DD">
        <w:rPr>
          <w:lang/>
        </w:rPr>
        <w:t>етаљ</w:t>
      </w:r>
      <w:r w:rsidR="0020663F">
        <w:rPr>
          <w:lang/>
        </w:rPr>
        <w:t>и</w:t>
      </w:r>
      <w:r w:rsidR="003373DD">
        <w:rPr>
          <w:lang/>
        </w:rPr>
        <w:t xml:space="preserve"> </w:t>
      </w:r>
      <w:r w:rsidR="00052FA3">
        <w:rPr>
          <w:lang/>
        </w:rPr>
        <w:t xml:space="preserve">Вукове </w:t>
      </w:r>
      <w:r w:rsidR="003373DD">
        <w:rPr>
          <w:lang/>
        </w:rPr>
        <w:t>реалне биографије</w:t>
      </w:r>
      <w:r w:rsidR="00FB5418">
        <w:rPr>
          <w:lang/>
        </w:rPr>
        <w:t xml:space="preserve"> (</w:t>
      </w:r>
      <w:r w:rsidR="0020663F">
        <w:rPr>
          <w:lang/>
        </w:rPr>
        <w:t>вазални однос према краљу Матији, женидба Барбаром Франкопан, веза са браћом Јакшићима...)</w:t>
      </w:r>
      <w:r w:rsidR="009750EB">
        <w:rPr>
          <w:lang/>
        </w:rPr>
        <w:t xml:space="preserve">, </w:t>
      </w:r>
      <w:r>
        <w:rPr>
          <w:lang/>
        </w:rPr>
        <w:t xml:space="preserve">историјске околности и </w:t>
      </w:r>
      <w:r w:rsidR="009750EB">
        <w:rPr>
          <w:lang/>
        </w:rPr>
        <w:t>простор на коме је живео</w:t>
      </w:r>
      <w:r w:rsidR="00052FA3">
        <w:rPr>
          <w:lang/>
        </w:rPr>
        <w:t xml:space="preserve"> најбоље </w:t>
      </w:r>
      <w:r w:rsidR="0020663F">
        <w:rPr>
          <w:lang/>
        </w:rPr>
        <w:t>су у</w:t>
      </w:r>
      <w:r w:rsidR="00052FA3">
        <w:rPr>
          <w:lang/>
        </w:rPr>
        <w:t>пам</w:t>
      </w:r>
      <w:r w:rsidR="0020663F">
        <w:rPr>
          <w:lang/>
        </w:rPr>
        <w:t>ћен</w:t>
      </w:r>
      <w:r w:rsidR="00052FA3">
        <w:rPr>
          <w:lang/>
        </w:rPr>
        <w:t xml:space="preserve">и </w:t>
      </w:r>
      <w:r w:rsidR="0020663F">
        <w:rPr>
          <w:lang/>
        </w:rPr>
        <w:t xml:space="preserve">у </w:t>
      </w:r>
      <w:r w:rsidR="0020663F">
        <w:rPr>
          <w:rFonts w:eastAsia="MS Mincho"/>
          <w:lang/>
        </w:rPr>
        <w:t>старијем слоју бележења</w:t>
      </w:r>
      <w:r w:rsidR="009750EB">
        <w:rPr>
          <w:lang/>
        </w:rPr>
        <w:t xml:space="preserve">, </w:t>
      </w:r>
      <w:r w:rsidR="0020663F">
        <w:rPr>
          <w:lang/>
        </w:rPr>
        <w:t xml:space="preserve">али </w:t>
      </w:r>
      <w:r w:rsidR="00931DEC">
        <w:rPr>
          <w:lang/>
        </w:rPr>
        <w:t>и</w:t>
      </w:r>
      <w:r w:rsidR="009750EB">
        <w:rPr>
          <w:lang/>
        </w:rPr>
        <w:t xml:space="preserve"> у песмама дугог стиха </w:t>
      </w:r>
      <w:r>
        <w:rPr>
          <w:lang/>
        </w:rPr>
        <w:t xml:space="preserve">јављају </w:t>
      </w:r>
      <w:r w:rsidR="009750EB">
        <w:rPr>
          <w:lang/>
        </w:rPr>
        <w:t>се</w:t>
      </w:r>
      <w:r w:rsidR="00931DEC">
        <w:rPr>
          <w:lang/>
        </w:rPr>
        <w:t>, такође,</w:t>
      </w:r>
      <w:r>
        <w:rPr>
          <w:lang/>
        </w:rPr>
        <w:t xml:space="preserve"> јасни трагови змајевских </w:t>
      </w:r>
      <w:r w:rsidR="009750EB">
        <w:rPr>
          <w:lang/>
        </w:rPr>
        <w:t>белега и натприродног порекла</w:t>
      </w:r>
      <w:r>
        <w:rPr>
          <w:lang/>
        </w:rPr>
        <w:t>.</w:t>
      </w:r>
      <w:proofErr w:type="gramEnd"/>
      <w:r>
        <w:rPr>
          <w:lang/>
        </w:rPr>
        <w:t xml:space="preserve"> </w:t>
      </w:r>
      <w:r w:rsidR="00D77AA3">
        <w:t xml:space="preserve">Тако се </w:t>
      </w:r>
      <w:r w:rsidR="00D77AA3">
        <w:rPr>
          <w:lang/>
        </w:rPr>
        <w:t>већ</w:t>
      </w:r>
      <w:r w:rsidR="00D77AA3">
        <w:t xml:space="preserve"> овде, у причи о </w:t>
      </w:r>
      <w:r w:rsidR="00D77AA3">
        <w:rPr>
          <w:lang/>
        </w:rPr>
        <w:t>рођењу</w:t>
      </w:r>
      <w:r w:rsidR="00DC40B5">
        <w:rPr>
          <w:lang/>
        </w:rPr>
        <w:t xml:space="preserve"> (</w:t>
      </w:r>
      <w:r w:rsidR="00C01D00">
        <w:rPr>
          <w:lang/>
        </w:rPr>
        <w:t xml:space="preserve">Kлeут 1995: бр. </w:t>
      </w:r>
      <w:r w:rsidR="00DC40B5">
        <w:t>6</w:t>
      </w:r>
      <w:r w:rsidR="00DC40B5">
        <w:rPr>
          <w:lang/>
        </w:rPr>
        <w:t>)</w:t>
      </w:r>
      <w:r w:rsidR="005F3AD9">
        <w:rPr>
          <w:rStyle w:val="FootnoteReference"/>
          <w:lang/>
        </w:rPr>
        <w:footnoteReference w:id="2"/>
      </w:r>
      <w:r w:rsidR="00D77AA3">
        <w:rPr>
          <w:lang/>
        </w:rPr>
        <w:t xml:space="preserve"> и смрти</w:t>
      </w:r>
      <w:r w:rsidR="00DC40B5">
        <w:rPr>
          <w:lang/>
        </w:rPr>
        <w:t xml:space="preserve"> (</w:t>
      </w:r>
      <w:r w:rsidR="00E6108F">
        <w:t>Богишић</w:t>
      </w:r>
      <w:r w:rsidR="00931DEC">
        <w:t xml:space="preserve"> 1878</w:t>
      </w:r>
      <w:r w:rsidR="00E6108F">
        <w:t>: бр.</w:t>
      </w:r>
      <w:r w:rsidR="00DC40B5">
        <w:t>16</w:t>
      </w:r>
      <w:r w:rsidR="00DC40B5">
        <w:rPr>
          <w:lang/>
        </w:rPr>
        <w:t>)</w:t>
      </w:r>
      <w:r w:rsidR="00D77AA3">
        <w:rPr>
          <w:lang/>
        </w:rPr>
        <w:t xml:space="preserve"> и описивању </w:t>
      </w:r>
      <w:r w:rsidR="00DC40B5">
        <w:rPr>
          <w:lang/>
        </w:rPr>
        <w:t xml:space="preserve">јунакових белега </w:t>
      </w:r>
      <w:r w:rsidR="002823FD">
        <w:rPr>
          <w:lang/>
        </w:rPr>
        <w:t xml:space="preserve">и </w:t>
      </w:r>
      <w:r w:rsidR="007F1114">
        <w:rPr>
          <w:lang/>
        </w:rPr>
        <w:t xml:space="preserve">надљудских моћи </w:t>
      </w:r>
      <w:r w:rsidR="00DC40B5">
        <w:rPr>
          <w:lang/>
        </w:rPr>
        <w:t>(</w:t>
      </w:r>
      <w:r w:rsidR="00E35BD3">
        <w:rPr>
          <w:lang/>
        </w:rPr>
        <w:t xml:space="preserve">поред већ наведених, види, </w:t>
      </w:r>
      <w:r w:rsidR="00931DEC">
        <w:t>Богишић 1878</w:t>
      </w:r>
      <w:r w:rsidR="00E6108F">
        <w:t>: бр.</w:t>
      </w:r>
      <w:r w:rsidR="00E35BD3">
        <w:rPr>
          <w:lang/>
        </w:rPr>
        <w:t>15)</w:t>
      </w:r>
      <w:r w:rsidR="00D77AA3">
        <w:t xml:space="preserve">, препознаjу два тешко одвоjива тока певања о деспоту </w:t>
      </w:r>
      <w:r w:rsidR="00E35BD3">
        <w:t>Вуку, онаj у коме се кроз имена</w:t>
      </w:r>
      <w:r w:rsidR="00E35BD3">
        <w:rPr>
          <w:lang/>
        </w:rPr>
        <w:t xml:space="preserve">, </w:t>
      </w:r>
      <w:r w:rsidR="00D77AA3">
        <w:t xml:space="preserve">догађаjе </w:t>
      </w:r>
      <w:r w:rsidR="00E35BD3">
        <w:rPr>
          <w:lang/>
        </w:rPr>
        <w:t xml:space="preserve">и њихову просторну локализацију </w:t>
      </w:r>
      <w:r w:rsidR="00D77AA3">
        <w:t xml:space="preserve">jош увек мање или више слути прича </w:t>
      </w:r>
      <w:r w:rsidR="003F30E8">
        <w:rPr>
          <w:lang/>
        </w:rPr>
        <w:t xml:space="preserve">о човеку познатом историји </w:t>
      </w:r>
      <w:r w:rsidR="00D77AA3">
        <w:t>и онаj у коме jе он</w:t>
      </w:r>
      <w:r w:rsidR="007D7E8E">
        <w:rPr>
          <w:lang/>
        </w:rPr>
        <w:t>,</w:t>
      </w:r>
      <w:r w:rsidR="00D77AA3">
        <w:t xml:space="preserve"> као змаj</w:t>
      </w:r>
      <w:r w:rsidR="00E35BD3">
        <w:rPr>
          <w:lang/>
        </w:rPr>
        <w:t>евић</w:t>
      </w:r>
      <w:r w:rsidR="007D7E8E">
        <w:rPr>
          <w:lang/>
        </w:rPr>
        <w:t>,</w:t>
      </w:r>
      <w:r w:rsidR="00D77AA3">
        <w:t xml:space="preserve"> издвоjен из свог људског и историjског окружjа.</w:t>
      </w:r>
      <w:r w:rsidR="00D77AA3">
        <w:rPr>
          <w:lang/>
        </w:rPr>
        <w:t xml:space="preserve"> </w:t>
      </w:r>
    </w:p>
    <w:p w:rsidR="00A307EE" w:rsidRDefault="009750EB" w:rsidP="00A307EE">
      <w:pPr>
        <w:rPr>
          <w:lang w:val="sr-Latn-CS" w:eastAsia="sr-Latn-CS"/>
        </w:rPr>
      </w:pPr>
      <w:r>
        <w:rPr>
          <w:lang/>
        </w:rPr>
        <w:t xml:space="preserve">Можемо само претпостављати шта је све допринело да овај </w:t>
      </w:r>
      <w:r w:rsidR="00875114">
        <w:rPr>
          <w:lang/>
        </w:rPr>
        <w:t>„</w:t>
      </w:r>
      <w:r w:rsidR="00875114">
        <w:t>хрaбрeн</w:t>
      </w:r>
      <w:r w:rsidR="00875114">
        <w:rPr>
          <w:lang/>
        </w:rPr>
        <w:t>и</w:t>
      </w:r>
      <w:r w:rsidR="00875114">
        <w:t xml:space="preserve"> jунaк”</w:t>
      </w:r>
      <w:r w:rsidR="00875114">
        <w:rPr>
          <w:lang/>
        </w:rPr>
        <w:t xml:space="preserve">, </w:t>
      </w:r>
      <w:r>
        <w:rPr>
          <w:lang/>
        </w:rPr>
        <w:t>„војин зјело велик“, турски па угарски вазал, овенчан противречном титулом сремскога деспота</w:t>
      </w:r>
      <w:r w:rsidR="00875114">
        <w:rPr>
          <w:rStyle w:val="FootnoteReference"/>
          <w:lang/>
        </w:rPr>
        <w:footnoteReference w:id="3"/>
      </w:r>
      <w:r w:rsidR="00025E03">
        <w:rPr>
          <w:lang/>
        </w:rPr>
        <w:t>,</w:t>
      </w:r>
      <w:r w:rsidR="005D39A7">
        <w:rPr>
          <w:lang/>
        </w:rPr>
        <w:t xml:space="preserve"> обележен нетипичном бригом за супругу</w:t>
      </w:r>
      <w:r w:rsidR="006905BB">
        <w:rPr>
          <w:rStyle w:val="FootnoteReference"/>
          <w:lang/>
        </w:rPr>
        <w:footnoteReference w:id="4"/>
      </w:r>
      <w:r w:rsidR="005D39A7">
        <w:rPr>
          <w:lang/>
        </w:rPr>
        <w:t xml:space="preserve"> и парадоксалном љубављу према </w:t>
      </w:r>
      <w:r w:rsidR="005D39A7">
        <w:rPr>
          <w:lang/>
        </w:rPr>
        <w:lastRenderedPageBreak/>
        <w:t>књизи</w:t>
      </w:r>
      <w:r w:rsidR="001674CB">
        <w:rPr>
          <w:rStyle w:val="FootnoteReference"/>
          <w:lang/>
        </w:rPr>
        <w:footnoteReference w:id="5"/>
      </w:r>
      <w:r w:rsidR="005D39A7">
        <w:rPr>
          <w:lang/>
        </w:rPr>
        <w:t xml:space="preserve">, буде </w:t>
      </w:r>
      <w:r w:rsidR="00DE4100">
        <w:rPr>
          <w:lang/>
        </w:rPr>
        <w:t xml:space="preserve">превасходно </w:t>
      </w:r>
      <w:r w:rsidR="005D39A7">
        <w:rPr>
          <w:lang/>
        </w:rPr>
        <w:t>запамће</w:t>
      </w:r>
      <w:r w:rsidR="006905BB">
        <w:rPr>
          <w:lang/>
        </w:rPr>
        <w:t xml:space="preserve">н као </w:t>
      </w:r>
      <w:r w:rsidR="005A5C5D">
        <w:rPr>
          <w:lang/>
        </w:rPr>
        <w:t xml:space="preserve">полутанско </w:t>
      </w:r>
      <w:r w:rsidR="006905BB">
        <w:rPr>
          <w:lang/>
        </w:rPr>
        <w:t xml:space="preserve">биће повећане моћи, змајевит и огњевит јунак. </w:t>
      </w:r>
      <w:r w:rsidR="00DE4100">
        <w:rPr>
          <w:lang/>
        </w:rPr>
        <w:t>То су свакако могли бити е</w:t>
      </w:r>
      <w:r w:rsidR="00032C2D">
        <w:rPr>
          <w:rFonts w:eastAsia="MS Mincho"/>
        </w:rPr>
        <w:t>лемент</w:t>
      </w:r>
      <w:r w:rsidR="00032C2D">
        <w:rPr>
          <w:rFonts w:eastAsia="MS Mincho"/>
          <w:lang/>
        </w:rPr>
        <w:t>и</w:t>
      </w:r>
      <w:r w:rsidR="00032C2D">
        <w:rPr>
          <w:rFonts w:eastAsia="MS Mincho"/>
        </w:rPr>
        <w:t xml:space="preserve"> </w:t>
      </w:r>
      <w:r w:rsidR="00032C2D">
        <w:rPr>
          <w:rFonts w:eastAsia="MS Mincho"/>
          <w:lang/>
        </w:rPr>
        <w:t xml:space="preserve">Вукове </w:t>
      </w:r>
      <w:r w:rsidR="00032C2D">
        <w:rPr>
          <w:rFonts w:eastAsia="MS Mincho"/>
        </w:rPr>
        <w:t>историјске судбине</w:t>
      </w:r>
      <w:r w:rsidR="00032C2D">
        <w:rPr>
          <w:rFonts w:eastAsia="MS Mincho"/>
          <w:lang/>
        </w:rPr>
        <w:t>:</w:t>
      </w:r>
      <w:r w:rsidR="00032C2D">
        <w:rPr>
          <w:rFonts w:eastAsia="MS Mincho"/>
        </w:rPr>
        <w:t xml:space="preserve"> незаконито порекло, очево ослепљење, сукоби у породици, прелазак из турске у угарску службу, војничка слава</w:t>
      </w:r>
      <w:r w:rsidR="00032C2D">
        <w:rPr>
          <w:rFonts w:eastAsia="MS Mincho"/>
          <w:lang/>
        </w:rPr>
        <w:t>,</w:t>
      </w:r>
      <w:r w:rsidR="00032C2D">
        <w:rPr>
          <w:rFonts w:eastAsia="MS Mincho"/>
        </w:rPr>
        <w:t xml:space="preserve"> храброст, могуће припадање вит</w:t>
      </w:r>
      <w:r w:rsidR="00032C2D">
        <w:rPr>
          <w:rFonts w:eastAsia="MS Mincho"/>
          <w:lang/>
        </w:rPr>
        <w:t>ешком</w:t>
      </w:r>
      <w:r w:rsidR="00032C2D">
        <w:rPr>
          <w:rFonts w:eastAsia="MS Mincho"/>
        </w:rPr>
        <w:t xml:space="preserve"> ред</w:t>
      </w:r>
      <w:r w:rsidR="00032C2D">
        <w:rPr>
          <w:rFonts w:eastAsia="MS Mincho"/>
          <w:lang/>
        </w:rPr>
        <w:t>у</w:t>
      </w:r>
      <w:r w:rsidR="00032C2D">
        <w:rPr>
          <w:rFonts w:eastAsia="MS Mincho"/>
        </w:rPr>
        <w:t xml:space="preserve"> змаја</w:t>
      </w:r>
      <w:r w:rsidR="00DE4100">
        <w:rPr>
          <w:rFonts w:eastAsia="MS Mincho"/>
          <w:lang/>
        </w:rPr>
        <w:t>,</w:t>
      </w:r>
      <w:r w:rsidR="0007759D" w:rsidRPr="0007759D">
        <w:t xml:space="preserve"> </w:t>
      </w:r>
      <w:r w:rsidR="0007759D">
        <w:t>кojи je 1408. гoдинe устaнoвиo угaрски крaљ Жигмунд кao oдликoвaњe зa хришћaнскe витeзoвe кojи су сe истaкли у бoрби прoтив Tурaкa (Koстић 1935; Koстић 1937</w:t>
      </w:r>
      <w:r w:rsidR="00956D8F">
        <w:rPr>
          <w:lang/>
        </w:rPr>
        <w:t>:</w:t>
      </w:r>
      <w:r w:rsidR="0007759D">
        <w:t xml:space="preserve"> 66; </w:t>
      </w:r>
      <w:r w:rsidR="00A668CF">
        <w:rPr>
          <w:lang w:val="de-DE"/>
        </w:rPr>
        <w:t>Kostić</w:t>
      </w:r>
      <w:r w:rsidR="0007759D">
        <w:t xml:space="preserve"> 1938; Koстић 1939)</w:t>
      </w:r>
      <w:r w:rsidR="007E33DC">
        <w:rPr>
          <w:lang/>
        </w:rPr>
        <w:t>,</w:t>
      </w:r>
      <w:r w:rsidR="00540AEB">
        <w:rPr>
          <w:lang/>
        </w:rPr>
        <w:t xml:space="preserve"> </w:t>
      </w:r>
      <w:r w:rsidR="007E33DC">
        <w:rPr>
          <w:lang/>
        </w:rPr>
        <w:t>или бар породична веза Бранковића са Стефаном Лазаревићем, који је био</w:t>
      </w:r>
      <w:r w:rsidR="00B33851">
        <w:t xml:space="preserve"> jeдaн oд двaнaeст нoсилaцa oрдeнa змaja првoг рeдa</w:t>
      </w:r>
      <w:r w:rsidR="00B33851">
        <w:rPr>
          <w:rStyle w:val="FootnoteReference"/>
        </w:rPr>
        <w:footnoteReference w:id="6"/>
      </w:r>
      <w:r w:rsidR="00B33851">
        <w:rPr>
          <w:lang/>
        </w:rPr>
        <w:t>.</w:t>
      </w:r>
      <w:r w:rsidR="005D21BB">
        <w:rPr>
          <w:lang/>
        </w:rPr>
        <w:t xml:space="preserve"> </w:t>
      </w:r>
      <w:r w:rsidR="00B33851">
        <w:rPr>
          <w:lang/>
        </w:rPr>
        <w:t xml:space="preserve">Ове историјске околности могле су погодовати да се </w:t>
      </w:r>
      <w:r w:rsidR="007A3A54">
        <w:rPr>
          <w:lang/>
        </w:rPr>
        <w:t xml:space="preserve">активира већ постојеће веровање </w:t>
      </w:r>
      <w:r w:rsidR="007A3A54">
        <w:t>змaj мoжe бити eпoнимни хeрoс и oтaц снaжнoг и мудрoг мушкoг пoтoмствa, ширoкo рaспрoстрaњeнo кoд Србa</w:t>
      </w:r>
      <w:r w:rsidR="00A04F56">
        <w:rPr>
          <w:rStyle w:val="FootnoteReference"/>
        </w:rPr>
        <w:footnoteReference w:id="7"/>
      </w:r>
      <w:r w:rsidR="007A3A54">
        <w:t>,</w:t>
      </w:r>
      <w:r w:rsidR="00A307EE">
        <w:t xml:space="preserve"> aли и у укупнoj jужнoслoвeнскoj (</w:t>
      </w:r>
      <w:r w:rsidR="00954ADC" w:rsidRPr="00C931B7">
        <w:rPr>
          <w:lang w:val="de-DE"/>
        </w:rPr>
        <w:t>Vuleti</w:t>
      </w:r>
      <w:r w:rsidR="00954ADC">
        <w:rPr>
          <w:lang w:val="de-DE"/>
        </w:rPr>
        <w:t>ć</w:t>
      </w:r>
      <w:r w:rsidR="00954ADC" w:rsidRPr="00C931B7">
        <w:rPr>
          <w:lang w:val="de-DE"/>
        </w:rPr>
        <w:t xml:space="preserve"> Vukasovi</w:t>
      </w:r>
      <w:r w:rsidR="00954ADC">
        <w:rPr>
          <w:lang w:val="de-DE"/>
        </w:rPr>
        <w:t>ć</w:t>
      </w:r>
      <w:r w:rsidR="005B5653" w:rsidRPr="005B5653">
        <w:rPr>
          <w:lang w:val="de-DE"/>
        </w:rPr>
        <w:t xml:space="preserve"> </w:t>
      </w:r>
      <w:r w:rsidR="005B5653">
        <w:rPr>
          <w:lang w:val="de-DE"/>
        </w:rPr>
        <w:t>1934</w:t>
      </w:r>
      <w:r w:rsidR="00BB7141">
        <w:t>: 2</w:t>
      </w:r>
      <w:r w:rsidR="00A307EE">
        <w:t xml:space="preserve">09–210; </w:t>
      </w:r>
      <w:r w:rsidR="005B5653">
        <w:t>Banović1918</w:t>
      </w:r>
      <w:r w:rsidR="00BB7141">
        <w:t>: 2</w:t>
      </w:r>
      <w:r w:rsidR="00A307EE">
        <w:t>13; Пeнуш</w:t>
      </w:r>
      <w:r w:rsidR="005D21BB">
        <w:rPr>
          <w:lang/>
        </w:rPr>
        <w:t>л</w:t>
      </w:r>
      <w:r w:rsidR="00A307EE">
        <w:t>иски</w:t>
      </w:r>
      <w:r w:rsidR="00A668CF" w:rsidRPr="00A668CF">
        <w:t xml:space="preserve"> </w:t>
      </w:r>
      <w:r w:rsidR="00A668CF">
        <w:t>1983</w:t>
      </w:r>
      <w:r w:rsidR="00BB7141">
        <w:t xml:space="preserve">: </w:t>
      </w:r>
      <w:r w:rsidR="00A668CF">
        <w:rPr>
          <w:lang/>
        </w:rPr>
        <w:t xml:space="preserve">бр. </w:t>
      </w:r>
      <w:r w:rsidR="00BB7141">
        <w:t>3</w:t>
      </w:r>
      <w:r w:rsidR="00A307EE">
        <w:t>3–40; Бeнoвскa-Събкoвa</w:t>
      </w:r>
      <w:r w:rsidR="00CB21F6">
        <w:rPr>
          <w:lang/>
        </w:rPr>
        <w:t xml:space="preserve"> </w:t>
      </w:r>
      <w:r w:rsidR="00CB21F6">
        <w:t>1992</w:t>
      </w:r>
      <w:r w:rsidR="00BB7141">
        <w:t>: 1</w:t>
      </w:r>
      <w:r w:rsidR="00A307EE">
        <w:t>09–113), пa и бaлкaнскoj трaдициjи (Зeчeвић 1969</w:t>
      </w:r>
      <w:r w:rsidR="00BB7141">
        <w:t>: 3</w:t>
      </w:r>
      <w:r w:rsidR="00A307EE">
        <w:t xml:space="preserve">63–365; Чajкaнoвић </w:t>
      </w:r>
      <w:r w:rsidR="00CB21F6">
        <w:t>1994</w:t>
      </w:r>
      <w:r w:rsidR="00CB21F6">
        <w:rPr>
          <w:lang/>
        </w:rPr>
        <w:t>/</w:t>
      </w:r>
      <w:r w:rsidR="00A307EE">
        <w:t>II</w:t>
      </w:r>
      <w:r w:rsidR="00BB7141">
        <w:t>: 5</w:t>
      </w:r>
      <w:r w:rsidR="00A307EE">
        <w:t>09</w:t>
      </w:r>
      <w:r w:rsidR="009C2291">
        <w:rPr>
          <w:lang/>
        </w:rPr>
        <w:t>,</w:t>
      </w:r>
      <w:r w:rsidR="00BB7141">
        <w:t xml:space="preserve"> 5</w:t>
      </w:r>
      <w:r w:rsidR="00A307EE">
        <w:t>26–527; Чajкaнoвић 1995</w:t>
      </w:r>
      <w:r w:rsidR="00BB7141">
        <w:t>: 2</w:t>
      </w:r>
      <w:r w:rsidR="00A307EE">
        <w:t>68–269</w:t>
      </w:r>
      <w:r w:rsidR="009C2291">
        <w:rPr>
          <w:lang/>
        </w:rPr>
        <w:t>,</w:t>
      </w:r>
      <w:r w:rsidR="00BB7141">
        <w:t xml:space="preserve"> 2</w:t>
      </w:r>
      <w:r w:rsidR="00A307EE">
        <w:t>71).</w:t>
      </w:r>
      <w:r w:rsidR="00A307EE">
        <w:rPr>
          <w:rStyle w:val="FootnoteReference"/>
        </w:rPr>
        <w:footnoteReference w:id="8"/>
      </w:r>
      <w:r w:rsidR="00A307EE">
        <w:rPr>
          <w:lang w:val="sr-Latn-CS" w:eastAsia="sr-Latn-CS"/>
        </w:rPr>
        <w:t xml:space="preserve"> </w:t>
      </w:r>
    </w:p>
    <w:p w:rsidR="00CD2DC7" w:rsidRPr="00CD2DC7" w:rsidRDefault="00DA56F2" w:rsidP="00CD2DC7">
      <w:r>
        <w:rPr>
          <w:rFonts w:eastAsia="MS Mincho"/>
          <w:lang/>
        </w:rPr>
        <w:t>Када је</w:t>
      </w:r>
      <w:r w:rsidR="005D21BB">
        <w:rPr>
          <w:rFonts w:eastAsia="MS Mincho"/>
          <w:lang/>
        </w:rPr>
        <w:t xml:space="preserve"> активирана</w:t>
      </w:r>
      <w:r>
        <w:rPr>
          <w:rFonts w:eastAsia="MS Mincho"/>
          <w:lang/>
        </w:rPr>
        <w:t>,</w:t>
      </w:r>
      <w:r w:rsidR="00032C2D">
        <w:rPr>
          <w:rFonts w:eastAsia="MS Mincho"/>
          <w:lang/>
        </w:rPr>
        <w:t xml:space="preserve"> п</w:t>
      </w:r>
      <w:r w:rsidR="00032C2D">
        <w:rPr>
          <w:rFonts w:eastAsia="MS Mincho"/>
        </w:rPr>
        <w:t>редстава о змајевићу битно</w:t>
      </w:r>
      <w:r w:rsidR="005D21BB">
        <w:rPr>
          <w:rFonts w:eastAsia="MS Mincho"/>
          <w:lang/>
        </w:rPr>
        <w:t xml:space="preserve"> је</w:t>
      </w:r>
      <w:r w:rsidR="00032C2D">
        <w:rPr>
          <w:rFonts w:eastAsia="MS Mincho"/>
        </w:rPr>
        <w:t xml:space="preserve"> моделовала </w:t>
      </w:r>
      <w:r w:rsidR="00FF6F72">
        <w:rPr>
          <w:rFonts w:eastAsia="MS Mincho"/>
          <w:lang/>
        </w:rPr>
        <w:t xml:space="preserve">и потискивала </w:t>
      </w:r>
      <w:r w:rsidR="00032C2D">
        <w:rPr>
          <w:rFonts w:eastAsia="MS Mincho"/>
        </w:rPr>
        <w:t xml:space="preserve">историјско памћење, задржавајући у свести колектива </w:t>
      </w:r>
      <w:r w:rsidR="00FF6F72">
        <w:rPr>
          <w:rFonts w:eastAsia="MS Mincho"/>
          <w:lang/>
        </w:rPr>
        <w:t xml:space="preserve">превасходно </w:t>
      </w:r>
      <w:r w:rsidR="00032C2D">
        <w:rPr>
          <w:rFonts w:eastAsia="MS Mincho"/>
        </w:rPr>
        <w:t>оне сегменте који се с њом поклапају (усамљеност, подвојеност између људске и демонске природе, везаност за границу и способност да се та граница чува и прелази)</w:t>
      </w:r>
      <w:r w:rsidR="00032C2D">
        <w:rPr>
          <w:rFonts w:eastAsia="MS Mincho"/>
          <w:lang/>
        </w:rPr>
        <w:t xml:space="preserve">. </w:t>
      </w:r>
      <w:r w:rsidR="004B0682">
        <w:rPr>
          <w:rFonts w:eastAsia="MS Mincho"/>
          <w:lang/>
        </w:rPr>
        <w:t xml:space="preserve">Тако </w:t>
      </w:r>
      <w:r>
        <w:rPr>
          <w:rFonts w:eastAsia="MS Mincho"/>
          <w:lang/>
        </w:rPr>
        <w:t xml:space="preserve">се </w:t>
      </w:r>
      <w:r w:rsidR="00032C2D">
        <w:rPr>
          <w:rFonts w:eastAsia="MS Mincho"/>
          <w:lang/>
        </w:rPr>
        <w:t>п</w:t>
      </w:r>
      <w:r w:rsidR="00032C2D">
        <w:rPr>
          <w:rFonts w:eastAsia="MS Mincho"/>
        </w:rPr>
        <w:t>оетска биографија</w:t>
      </w:r>
      <w:r w:rsidR="004B0682">
        <w:rPr>
          <w:rFonts w:eastAsia="MS Mincho"/>
          <w:lang/>
        </w:rPr>
        <w:t xml:space="preserve"> Вука </w:t>
      </w:r>
      <w:r w:rsidR="008601E5">
        <w:rPr>
          <w:rFonts w:eastAsia="MS Mincho"/>
          <w:lang/>
        </w:rPr>
        <w:t>Г</w:t>
      </w:r>
      <w:r w:rsidR="004B0682">
        <w:rPr>
          <w:rFonts w:eastAsia="MS Mincho"/>
          <w:lang/>
        </w:rPr>
        <w:t>ргуревића</w:t>
      </w:r>
      <w:r w:rsidR="00E2044D">
        <w:rPr>
          <w:rFonts w:eastAsia="MS Mincho"/>
          <w:lang/>
        </w:rPr>
        <w:t>, у целини гледано,</w:t>
      </w:r>
      <w:r w:rsidR="00032C2D">
        <w:rPr>
          <w:rFonts w:eastAsia="MS Mincho"/>
        </w:rPr>
        <w:t xml:space="preserve"> обликује од историјских чињеница и древних веровања, </w:t>
      </w:r>
      <w:r w:rsidR="00032C2D">
        <w:rPr>
          <w:rFonts w:eastAsia="MS Mincho"/>
        </w:rPr>
        <w:lastRenderedPageBreak/>
        <w:t>наслојавањем архаичних представа о јунаку као диморфном, људском и демонском бићу, и препознатљивих рефлекса феудалних односа, живота конкретне историјске личности и збивања у којима је она учествовала</w:t>
      </w:r>
      <w:r w:rsidR="00DC33CA">
        <w:rPr>
          <w:rFonts w:eastAsia="MS Mincho"/>
          <w:lang/>
        </w:rPr>
        <w:t>. Све то је, такође,</w:t>
      </w:r>
      <w:r w:rsidR="00032C2D">
        <w:rPr>
          <w:rFonts w:eastAsia="MS Mincho"/>
        </w:rPr>
        <w:t xml:space="preserve"> </w:t>
      </w:r>
      <w:r w:rsidR="00E2044D">
        <w:rPr>
          <w:rFonts w:eastAsia="MS Mincho"/>
          <w:lang/>
        </w:rPr>
        <w:t>у великој мери</w:t>
      </w:r>
      <w:r w:rsidR="00032C2D">
        <w:rPr>
          <w:rFonts w:eastAsia="MS Mincho"/>
        </w:rPr>
        <w:t xml:space="preserve"> </w:t>
      </w:r>
      <w:r w:rsidR="00CA5448">
        <w:rPr>
          <w:rFonts w:eastAsia="MS Mincho"/>
          <w:lang/>
        </w:rPr>
        <w:t>прилагођен</w:t>
      </w:r>
      <w:r w:rsidR="00DC33CA">
        <w:rPr>
          <w:rFonts w:eastAsia="MS Mincho"/>
          <w:lang/>
        </w:rPr>
        <w:t>о</w:t>
      </w:r>
      <w:r w:rsidR="00CA5448">
        <w:rPr>
          <w:rFonts w:eastAsia="MS Mincho"/>
          <w:lang/>
        </w:rPr>
        <w:t xml:space="preserve"> духу </w:t>
      </w:r>
      <w:r w:rsidR="00032C2D">
        <w:rPr>
          <w:rFonts w:eastAsia="MS Mincho"/>
        </w:rPr>
        <w:t>патријархал</w:t>
      </w:r>
      <w:r w:rsidR="00CA5448">
        <w:rPr>
          <w:rFonts w:eastAsia="MS Mincho"/>
          <w:lang/>
        </w:rPr>
        <w:t xml:space="preserve">не норме, која </w:t>
      </w:r>
      <w:r w:rsidR="005B4713">
        <w:rPr>
          <w:rFonts w:eastAsia="MS Mincho"/>
          <w:lang/>
        </w:rPr>
        <w:t>доследно замењује економске, социјалне, политичке мотиве историјских сукоба и савеза предоминацијом крвних веза</w:t>
      </w:r>
      <w:r w:rsidR="00E2044D">
        <w:rPr>
          <w:rFonts w:eastAsia="MS Mincho"/>
          <w:lang/>
        </w:rPr>
        <w:t>,</w:t>
      </w:r>
      <w:r w:rsidR="005B4713">
        <w:rPr>
          <w:rFonts w:eastAsia="MS Mincho"/>
          <w:lang/>
        </w:rPr>
        <w:t xml:space="preserve"> сродств</w:t>
      </w:r>
      <w:r w:rsidR="00232DD6">
        <w:rPr>
          <w:rFonts w:eastAsia="MS Mincho"/>
          <w:lang/>
        </w:rPr>
        <w:t>а</w:t>
      </w:r>
      <w:r w:rsidR="005B4713">
        <w:rPr>
          <w:rFonts w:eastAsia="MS Mincho"/>
          <w:lang/>
        </w:rPr>
        <w:t xml:space="preserve"> по избору</w:t>
      </w:r>
      <w:r w:rsidR="00E2044D">
        <w:rPr>
          <w:lang/>
        </w:rPr>
        <w:t>,</w:t>
      </w:r>
      <w:r w:rsidR="00365D76">
        <w:t xml:space="preserve"> поштовањ</w:t>
      </w:r>
      <w:r w:rsidR="00E2044D">
        <w:rPr>
          <w:lang/>
        </w:rPr>
        <w:t>ем</w:t>
      </w:r>
      <w:r w:rsidR="00365D76">
        <w:t xml:space="preserve"> стариjег, односно заштит</w:t>
      </w:r>
      <w:r w:rsidR="00E2044D">
        <w:rPr>
          <w:lang/>
        </w:rPr>
        <w:t>ом</w:t>
      </w:r>
      <w:r w:rsidR="00365D76">
        <w:t xml:space="preserve"> млађег.</w:t>
      </w:r>
      <w:r w:rsidR="00B33D6E">
        <w:rPr>
          <w:rStyle w:val="FootnoteReference"/>
        </w:rPr>
        <w:footnoteReference w:id="9"/>
      </w:r>
      <w:r w:rsidR="00365D76">
        <w:t xml:space="preserve"> </w:t>
      </w:r>
    </w:p>
    <w:p w:rsidR="008601E5" w:rsidRDefault="00D56E2C" w:rsidP="00377E22">
      <w:pPr>
        <w:rPr>
          <w:lang/>
        </w:rPr>
      </w:pPr>
      <w:r>
        <w:rPr>
          <w:lang/>
        </w:rPr>
        <w:t xml:space="preserve">Ипак, ма како формулативан био њен језик, ма колико понављала и варирала одређене мотиве и сижее, </w:t>
      </w:r>
      <w:r w:rsidR="008601E5">
        <w:rPr>
          <w:lang/>
        </w:rPr>
        <w:t xml:space="preserve">усмена епска </w:t>
      </w:r>
      <w:r>
        <w:rPr>
          <w:lang/>
        </w:rPr>
        <w:t>п</w:t>
      </w:r>
      <w:r w:rsidR="00D74F8A">
        <w:rPr>
          <w:lang/>
        </w:rPr>
        <w:t>есм</w:t>
      </w:r>
      <w:r>
        <w:rPr>
          <w:lang/>
        </w:rPr>
        <w:t>а</w:t>
      </w:r>
      <w:r w:rsidR="008601E5">
        <w:rPr>
          <w:lang/>
        </w:rPr>
        <w:t>,</w:t>
      </w:r>
      <w:r>
        <w:rPr>
          <w:lang/>
        </w:rPr>
        <w:t xml:space="preserve"> </w:t>
      </w:r>
      <w:r w:rsidR="00D74F8A">
        <w:rPr>
          <w:lang/>
        </w:rPr>
        <w:t>у целини или у појединим сегментима</w:t>
      </w:r>
      <w:r w:rsidR="008601E5">
        <w:rPr>
          <w:lang/>
        </w:rPr>
        <w:t>,</w:t>
      </w:r>
      <w:r w:rsidR="00D74F8A">
        <w:rPr>
          <w:lang/>
        </w:rPr>
        <w:t xml:space="preserve"> непрестано измиче овој врсти уопштавања и пориче их. И управо ту, у сразу формулативног и индивидуалног, у изневереном очекивању, у </w:t>
      </w:r>
      <w:r w:rsidR="008601E5">
        <w:rPr>
          <w:lang/>
        </w:rPr>
        <w:t>ства</w:t>
      </w:r>
      <w:r w:rsidR="00B727A1">
        <w:rPr>
          <w:lang/>
        </w:rPr>
        <w:t>ра</w:t>
      </w:r>
      <w:r w:rsidR="008601E5">
        <w:rPr>
          <w:lang/>
        </w:rPr>
        <w:t xml:space="preserve">лачком </w:t>
      </w:r>
      <w:r w:rsidR="00D74F8A">
        <w:rPr>
          <w:lang/>
        </w:rPr>
        <w:t xml:space="preserve">одступању од најчешћег и уобичајеног </w:t>
      </w:r>
      <w:r w:rsidR="00D94B7C">
        <w:rPr>
          <w:lang/>
        </w:rPr>
        <w:t>може се остварити особени, јединствени и непоновљиви естетски избој.</w:t>
      </w:r>
      <w:r w:rsidR="004B0682">
        <w:rPr>
          <w:lang/>
        </w:rPr>
        <w:t xml:space="preserve"> </w:t>
      </w:r>
    </w:p>
    <w:p w:rsidR="00377E22" w:rsidRPr="00334275" w:rsidRDefault="004B0682" w:rsidP="00377E22">
      <w:pPr>
        <w:rPr>
          <w:lang w:eastAsia="sr-Latn-CS"/>
        </w:rPr>
      </w:pPr>
      <w:r>
        <w:rPr>
          <w:rFonts w:eastAsia="MS Mincho"/>
          <w:lang/>
        </w:rPr>
        <w:t xml:space="preserve">Један од битних </w:t>
      </w:r>
      <w:r>
        <w:rPr>
          <w:rFonts w:eastAsia="MS Mincho"/>
          <w:lang w:val="de-DE"/>
        </w:rPr>
        <w:t>сегмен</w:t>
      </w:r>
      <w:r>
        <w:rPr>
          <w:rFonts w:eastAsia="MS Mincho"/>
          <w:lang/>
        </w:rPr>
        <w:t>а</w:t>
      </w:r>
      <w:r>
        <w:rPr>
          <w:rFonts w:eastAsia="MS Mincho"/>
          <w:lang w:val="de-DE"/>
        </w:rPr>
        <w:t>т</w:t>
      </w:r>
      <w:r>
        <w:rPr>
          <w:rFonts w:eastAsia="MS Mincho"/>
          <w:lang/>
        </w:rPr>
        <w:t>а</w:t>
      </w:r>
      <w:r>
        <w:rPr>
          <w:rFonts w:eastAsia="MS Mincho"/>
          <w:lang w:val="de-DE"/>
        </w:rPr>
        <w:t xml:space="preserve"> </w:t>
      </w:r>
      <w:r>
        <w:rPr>
          <w:rFonts w:eastAsia="MS Mincho"/>
          <w:lang/>
        </w:rPr>
        <w:t>епског животописа,</w:t>
      </w:r>
      <w:r>
        <w:rPr>
          <w:rFonts w:eastAsia="MS Mincho"/>
          <w:lang w:val="de-DE"/>
        </w:rPr>
        <w:t xml:space="preserve"> на нивоу укупног певања о деспоту Вуку, </w:t>
      </w:r>
      <w:r>
        <w:rPr>
          <w:rFonts w:eastAsia="MS Mincho"/>
          <w:lang/>
        </w:rPr>
        <w:t xml:space="preserve">јесте </w:t>
      </w:r>
      <w:r>
        <w:rPr>
          <w:rFonts w:eastAsia="MS Mincho"/>
          <w:lang w:val="de-DE"/>
        </w:rPr>
        <w:t>смрт због нарушавања табуа змајевских белега или њиховог уништавања.</w:t>
      </w:r>
      <w:r>
        <w:rPr>
          <w:rFonts w:eastAsia="MS Mincho"/>
          <w:lang/>
        </w:rPr>
        <w:t xml:space="preserve"> </w:t>
      </w:r>
      <w:r w:rsidR="00377E22" w:rsidRPr="00AD2704">
        <w:rPr>
          <w:lang/>
        </w:rPr>
        <w:t>Тако је у</w:t>
      </w:r>
      <w:r w:rsidR="00377E22" w:rsidRPr="00AD2704">
        <w:t xml:space="preserve"> бугарштици насловљеноj </w:t>
      </w:r>
      <w:r w:rsidR="00377E22" w:rsidRPr="00AD2704">
        <w:rPr>
          <w:i/>
        </w:rPr>
        <w:t>Кад jе Вук Огњени умр</w:t>
      </w:r>
      <w:r w:rsidR="00377E22" w:rsidRPr="00AD2704">
        <w:rPr>
          <w:i/>
          <w:lang/>
        </w:rPr>
        <w:t>ь</w:t>
      </w:r>
      <w:r w:rsidR="00377E22" w:rsidRPr="00AD2704">
        <w:rPr>
          <w:i/>
        </w:rPr>
        <w:t>о шта jе наредио</w:t>
      </w:r>
      <w:r w:rsidR="00377E22" w:rsidRPr="00AD2704">
        <w:t xml:space="preserve"> </w:t>
      </w:r>
      <w:r w:rsidR="00377E22" w:rsidRPr="00AD2704">
        <w:rPr>
          <w:i/>
        </w:rPr>
        <w:t>на</w:t>
      </w:r>
      <w:r w:rsidR="00377E22" w:rsidRPr="00AD2704">
        <w:t xml:space="preserve"> </w:t>
      </w:r>
      <w:r w:rsidR="00377E22" w:rsidRPr="00AD2704">
        <w:rPr>
          <w:i/>
        </w:rPr>
        <w:t>смрти</w:t>
      </w:r>
      <w:r w:rsidR="00377E22" w:rsidRPr="00AD2704">
        <w:t xml:space="preserve"> (</w:t>
      </w:r>
      <w:r w:rsidR="00931DEC">
        <w:t>Богишић 1878</w:t>
      </w:r>
      <w:r w:rsidR="00E6108F">
        <w:t>: бр.</w:t>
      </w:r>
      <w:r w:rsidR="00377E22" w:rsidRPr="00AD2704">
        <w:t xml:space="preserve">16) </w:t>
      </w:r>
      <w:r w:rsidR="0062257F" w:rsidRPr="00AD2704">
        <w:rPr>
          <w:lang/>
        </w:rPr>
        <w:t>„љуби Варвара“</w:t>
      </w:r>
      <w:r w:rsidR="0062257F">
        <w:rPr>
          <w:lang/>
        </w:rPr>
        <w:t xml:space="preserve"> </w:t>
      </w:r>
      <w:r w:rsidR="00377E22" w:rsidRPr="00AD2704">
        <w:t>непосредни кривац за Вукову смрт</w:t>
      </w:r>
      <w:r w:rsidR="008601E5">
        <w:rPr>
          <w:lang/>
        </w:rPr>
        <w:t>.</w:t>
      </w:r>
      <w:r w:rsidR="00377E22" w:rsidRPr="00AD2704">
        <w:t xml:space="preserve"> </w:t>
      </w:r>
      <w:r w:rsidR="008601E5">
        <w:rPr>
          <w:lang/>
        </w:rPr>
        <w:t>Она</w:t>
      </w:r>
      <w:r w:rsidR="00377E22" w:rsidRPr="00AD2704">
        <w:t xml:space="preserve"> због љубоморе нарушава табу изолациjе и, пре свега, табу говорења о змаjевским белезима и магиjском лечењу (</w:t>
      </w:r>
      <w:r w:rsidR="00377E22" w:rsidRPr="00AD2704">
        <w:rPr>
          <w:lang/>
        </w:rPr>
        <w:t xml:space="preserve">види: </w:t>
      </w:r>
      <w:r w:rsidR="00377E22" w:rsidRPr="00AD2704">
        <w:t>Bandić 1980</w:t>
      </w:r>
      <w:r w:rsidR="00377E22" w:rsidRPr="00AD2704">
        <w:rPr>
          <w:lang/>
        </w:rPr>
        <w:t>:</w:t>
      </w:r>
      <w:r w:rsidR="00377E22" w:rsidRPr="00AD2704">
        <w:t xml:space="preserve"> 371–376</w:t>
      </w:r>
      <w:r w:rsidR="00BB7141">
        <w:t>: 3</w:t>
      </w:r>
      <w:r w:rsidR="00377E22" w:rsidRPr="00AD2704">
        <w:t>84). Ипак</w:t>
      </w:r>
      <w:r w:rsidR="0062257F">
        <w:rPr>
          <w:lang/>
        </w:rPr>
        <w:t>,</w:t>
      </w:r>
      <w:r w:rsidR="00377E22" w:rsidRPr="00AD2704">
        <w:t xml:space="preserve"> jунак овде прашта љуби, зато што га jе „отровала</w:t>
      </w:r>
      <w:proofErr w:type="gramStart"/>
      <w:r w:rsidR="00377E22" w:rsidRPr="00AD2704">
        <w:t>“ у</w:t>
      </w:r>
      <w:proofErr w:type="gramEnd"/>
      <w:r w:rsidR="00377E22" w:rsidRPr="00AD2704">
        <w:t xml:space="preserve"> незнању. </w:t>
      </w:r>
      <w:proofErr w:type="gramStart"/>
      <w:r w:rsidR="00377E22" w:rsidRPr="00AD2704">
        <w:t xml:space="preserve">У касниjим слоjевима певања jунакова смрт се непосредно тумачи љубиним неверством, а не погрешком </w:t>
      </w:r>
      <w:r w:rsidR="0094578A">
        <w:rPr>
          <w:lang/>
        </w:rPr>
        <w:t>почињеном због нехотичног огрешења</w:t>
      </w:r>
      <w:r w:rsidR="00377E22" w:rsidRPr="00AD2704">
        <w:t>.</w:t>
      </w:r>
      <w:proofErr w:type="gramEnd"/>
      <w:r w:rsidR="00377E22" w:rsidRPr="00AD2704">
        <w:t xml:space="preserve"> </w:t>
      </w:r>
      <w:r w:rsidR="0062257F">
        <w:rPr>
          <w:lang/>
        </w:rPr>
        <w:t>У</w:t>
      </w:r>
      <w:r w:rsidR="00377E22" w:rsidRPr="00AD2704">
        <w:t xml:space="preserve"> запису Вука Караџића (</w:t>
      </w:r>
      <w:r w:rsidR="00B7220C">
        <w:t>СНП VI: бр.</w:t>
      </w:r>
      <w:r w:rsidR="00B7220C">
        <w:rPr>
          <w:lang/>
        </w:rPr>
        <w:t xml:space="preserve"> </w:t>
      </w:r>
      <w:r w:rsidR="00377E22" w:rsidRPr="00AD2704">
        <w:t xml:space="preserve">6) </w:t>
      </w:r>
      <w:proofErr w:type="gramStart"/>
      <w:r w:rsidR="00377E22" w:rsidRPr="00AD2704">
        <w:t>љуба</w:t>
      </w:r>
      <w:proofErr w:type="gramEnd"/>
      <w:r w:rsidR="00377E22" w:rsidRPr="00AD2704">
        <w:t xml:space="preserve"> не само </w:t>
      </w:r>
      <w:r w:rsidR="0094578A">
        <w:rPr>
          <w:lang/>
        </w:rPr>
        <w:t>што</w:t>
      </w:r>
      <w:r w:rsidR="00377E22" w:rsidRPr="00AD2704">
        <w:t xml:space="preserve"> нарушава табу изолациjе и табу ћутања, већ и непосредно изазива jунаково рањавање, спаљуjући крила ђогату и ломећи сабљу. </w:t>
      </w:r>
      <w:proofErr w:type="gramStart"/>
      <w:r w:rsidR="00377E22" w:rsidRPr="00AD2704">
        <w:t xml:space="preserve">Штавише, песма садржи и женино искушавање змаjа </w:t>
      </w:r>
      <w:r w:rsidR="0094578A">
        <w:rPr>
          <w:lang/>
        </w:rPr>
        <w:t xml:space="preserve">како би одао </w:t>
      </w:r>
      <w:r w:rsidR="00377E22" w:rsidRPr="00AD2704">
        <w:t>коjег противника се боjи, коjе, иако ниjе у потпуности развиjено, наводи на помисао да jе она у некаквом договору с изазивачем.</w:t>
      </w:r>
      <w:proofErr w:type="gramEnd"/>
      <w:r w:rsidR="00943B06">
        <w:rPr>
          <w:rStyle w:val="FootnoteReference"/>
        </w:rPr>
        <w:footnoteReference w:id="10"/>
      </w:r>
      <w:r w:rsidR="00377E22" w:rsidRPr="00AD2704">
        <w:t xml:space="preserve"> Слично jе и у песми из </w:t>
      </w:r>
      <w:r w:rsidR="00377E22" w:rsidRPr="00AD2704">
        <w:rPr>
          <w:i/>
        </w:rPr>
        <w:t>Пjеваниjе...</w:t>
      </w:r>
      <w:r w:rsidR="00377E22" w:rsidRPr="00AD2704">
        <w:t xml:space="preserve"> </w:t>
      </w:r>
      <w:proofErr w:type="gramStart"/>
      <w:r w:rsidR="00377E22" w:rsidRPr="00AD2704">
        <w:t>(</w:t>
      </w:r>
      <w:r w:rsidR="00320A8F">
        <w:t>Милутиновић 1837</w:t>
      </w:r>
      <w:r w:rsidR="006D45B8">
        <w:t>: бр.</w:t>
      </w:r>
      <w:r w:rsidR="00377E22" w:rsidRPr="00AD2704">
        <w:t xml:space="preserve">104), где се, опет, спаjа нарушавање табуа лечења с узимањем „моћи од помоћи“, </w:t>
      </w:r>
      <w:r w:rsidR="00377E22" w:rsidRPr="00AD2704">
        <w:lastRenderedPageBreak/>
        <w:t>спаљивањем крила коњу и оштећивањем оружjа.</w:t>
      </w:r>
      <w:proofErr w:type="gramEnd"/>
      <w:r w:rsidR="00377E22" w:rsidRPr="00AD2704">
        <w:t xml:space="preserve"> </w:t>
      </w:r>
      <w:proofErr w:type="gramStart"/>
      <w:r w:rsidR="00377E22" w:rsidRPr="00AD2704">
        <w:t>Чини се да jе у</w:t>
      </w:r>
      <w:r w:rsidR="0062257F">
        <w:rPr>
          <w:lang/>
        </w:rPr>
        <w:t xml:space="preserve"> овим</w:t>
      </w:r>
      <w:r w:rsidR="00377E22" w:rsidRPr="00AD2704">
        <w:t xml:space="preserve"> песмама о </w:t>
      </w:r>
      <w:r w:rsidR="00377E22" w:rsidRPr="00AD2704">
        <w:rPr>
          <w:lang/>
        </w:rPr>
        <w:t xml:space="preserve">љуби </w:t>
      </w:r>
      <w:r w:rsidR="00377E22" w:rsidRPr="00AD2704">
        <w:t>неверници реч о синкретизму стариjих и новиjих представа, односно о наслоjавању</w:t>
      </w:r>
      <w:r w:rsidR="00031C2E">
        <w:rPr>
          <w:lang/>
        </w:rPr>
        <w:t xml:space="preserve"> у</w:t>
      </w:r>
      <w:r w:rsidR="00377E22" w:rsidRPr="00AD2704">
        <w:t xml:space="preserve"> коj</w:t>
      </w:r>
      <w:r w:rsidR="00377E22" w:rsidRPr="00AD2704">
        <w:rPr>
          <w:lang/>
        </w:rPr>
        <w:t>е</w:t>
      </w:r>
      <w:r w:rsidR="00377E22" w:rsidRPr="00AD2704">
        <w:t>м jе унеколико замагљена свест да jе и само нарушавање таjности белега довољан разлог за смрт змаjа.</w:t>
      </w:r>
      <w:proofErr w:type="gramEnd"/>
      <w:r w:rsidR="007810B2">
        <w:rPr>
          <w:rStyle w:val="FootnoteReference"/>
        </w:rPr>
        <w:footnoteReference w:id="11"/>
      </w:r>
      <w:r w:rsidR="00377E22" w:rsidRPr="00AD2704">
        <w:t xml:space="preserve"> Због тога се погибиjа змаjевитог jунака у овим песмама додатно мотивише </w:t>
      </w:r>
      <w:r w:rsidR="00334275">
        <w:t>и издаjом и оштећивањем оружjа</w:t>
      </w:r>
      <w:r w:rsidR="00031C2E">
        <w:rPr>
          <w:lang/>
        </w:rPr>
        <w:t>,</w:t>
      </w:r>
      <w:r w:rsidR="00334275">
        <w:rPr>
          <w:lang/>
        </w:rPr>
        <w:t xml:space="preserve"> чиме се стапају два различита мотива: о смрти змаја (или змајевића, свеједно) због нарушавања табуа белега и табуа говорења о природи оностраног бића и мотив неверне жене кој</w:t>
      </w:r>
      <w:r w:rsidR="00706F84">
        <w:rPr>
          <w:lang/>
        </w:rPr>
        <w:t>а искушава мужа или љубавника</w:t>
      </w:r>
      <w:r w:rsidR="00031C2E">
        <w:rPr>
          <w:lang/>
        </w:rPr>
        <w:t xml:space="preserve"> како би га издала његовом противнику</w:t>
      </w:r>
      <w:r w:rsidR="00706F84">
        <w:rPr>
          <w:lang/>
        </w:rPr>
        <w:t>.</w:t>
      </w:r>
    </w:p>
    <w:p w:rsidR="00365D76" w:rsidRPr="002C6DD0" w:rsidRDefault="00706F84" w:rsidP="00365D76">
      <w:pPr>
        <w:rPr>
          <w:lang/>
        </w:rPr>
      </w:pPr>
      <w:r>
        <w:rPr>
          <w:lang/>
        </w:rPr>
        <w:t>П</w:t>
      </w:r>
      <w:r w:rsidR="0015136D">
        <w:rPr>
          <w:lang/>
        </w:rPr>
        <w:t xml:space="preserve">есма </w:t>
      </w:r>
      <w:r w:rsidR="00FB3293">
        <w:rPr>
          <w:i/>
          <w:lang/>
        </w:rPr>
        <w:t>Смрт деспота Вука</w:t>
      </w:r>
      <w:r w:rsidR="00FE7CCA">
        <w:rPr>
          <w:i/>
          <w:lang/>
        </w:rPr>
        <w:t xml:space="preserve"> </w:t>
      </w:r>
      <w:r w:rsidR="00FE7CCA">
        <w:rPr>
          <w:lang/>
        </w:rPr>
        <w:t>(Пантић 2002: 75)</w:t>
      </w:r>
      <w:r w:rsidR="002C6DD0">
        <w:rPr>
          <w:i/>
          <w:lang/>
        </w:rPr>
        <w:t>,</w:t>
      </w:r>
      <w:r w:rsidR="002C6DD0">
        <w:rPr>
          <w:lang/>
        </w:rPr>
        <w:t xml:space="preserve"> записана, средином 17. века, у рукописној књизи Гундули</w:t>
      </w:r>
      <w:r w:rsidR="006D45B8">
        <w:rPr>
          <w:lang/>
        </w:rPr>
        <w:t>ћ</w:t>
      </w:r>
      <w:r w:rsidR="002C6DD0">
        <w:rPr>
          <w:lang/>
        </w:rPr>
        <w:t xml:space="preserve">евог </w:t>
      </w:r>
      <w:r w:rsidR="002C6DD0" w:rsidRPr="002C6DD0">
        <w:rPr>
          <w:i/>
          <w:lang/>
        </w:rPr>
        <w:t>Османа</w:t>
      </w:r>
      <w:r w:rsidR="00B65085" w:rsidRPr="006D45B8">
        <w:rPr>
          <w:rStyle w:val="FootnoteReference"/>
          <w:lang/>
        </w:rPr>
        <w:footnoteReference w:id="12"/>
      </w:r>
      <w:r w:rsidR="002C6DD0">
        <w:rPr>
          <w:lang/>
        </w:rPr>
        <w:t>, издваја се из укупног певања о овом јунаку</w:t>
      </w:r>
      <w:r w:rsidR="00B65085">
        <w:rPr>
          <w:lang/>
        </w:rPr>
        <w:t xml:space="preserve"> управо одсуством чудесног и нуминозног.</w:t>
      </w:r>
      <w:r w:rsidR="002C6DD0">
        <w:rPr>
          <w:lang/>
        </w:rPr>
        <w:t xml:space="preserve"> </w:t>
      </w:r>
      <w:r w:rsidR="00182F23">
        <w:rPr>
          <w:lang/>
        </w:rPr>
        <w:t xml:space="preserve">Змај </w:t>
      </w:r>
      <w:r w:rsidR="00BB4BD1">
        <w:rPr>
          <w:lang/>
        </w:rPr>
        <w:t>Д</w:t>
      </w:r>
      <w:r w:rsidR="00182F23">
        <w:rPr>
          <w:lang/>
        </w:rPr>
        <w:t>еспот, Огњевити Вук, Змај</w:t>
      </w:r>
      <w:r w:rsidR="00752496">
        <w:rPr>
          <w:lang/>
        </w:rPr>
        <w:t xml:space="preserve"> О</w:t>
      </w:r>
      <w:r w:rsidR="00182F23">
        <w:rPr>
          <w:lang/>
        </w:rPr>
        <w:t xml:space="preserve">гњени српске епике овде умире </w:t>
      </w:r>
      <w:r w:rsidR="00752496">
        <w:rPr>
          <w:lang/>
        </w:rPr>
        <w:t xml:space="preserve">као деспот Вук, </w:t>
      </w:r>
      <w:r w:rsidR="007154F8">
        <w:rPr>
          <w:lang/>
        </w:rPr>
        <w:t>без митског озрачја</w:t>
      </w:r>
      <w:r w:rsidR="00752496">
        <w:rPr>
          <w:lang/>
        </w:rPr>
        <w:t>,</w:t>
      </w:r>
      <w:r w:rsidR="007154F8">
        <w:rPr>
          <w:lang/>
        </w:rPr>
        <w:t xml:space="preserve"> у потпуности омеђен својом </w:t>
      </w:r>
      <w:r w:rsidR="006D45B8">
        <w:rPr>
          <w:lang/>
        </w:rPr>
        <w:t>историј</w:t>
      </w:r>
      <w:r w:rsidR="007154F8">
        <w:rPr>
          <w:lang/>
        </w:rPr>
        <w:t>ском судбином, као супруг, пријатељ, вазал и, више од свега</w:t>
      </w:r>
      <w:r w:rsidR="006D45B8">
        <w:rPr>
          <w:lang/>
        </w:rPr>
        <w:t>,</w:t>
      </w:r>
      <w:r w:rsidR="00EE3F96">
        <w:rPr>
          <w:lang/>
        </w:rPr>
        <w:t xml:space="preserve"> као човек двоструко оптерећен –</w:t>
      </w:r>
      <w:r w:rsidR="007154F8">
        <w:rPr>
          <w:lang/>
        </w:rPr>
        <w:t xml:space="preserve"> теретом опште смртности и печатом породичне коби. </w:t>
      </w:r>
      <w:r w:rsidR="00EE3F96">
        <w:rPr>
          <w:lang/>
        </w:rPr>
        <w:t>Иако је о</w:t>
      </w:r>
      <w:r w:rsidR="00BB4BD1">
        <w:rPr>
          <w:lang/>
        </w:rPr>
        <w:t xml:space="preserve">бликована по строгим поновљивим и препознатљивим узусима усмене епске песме, ова бугарштица се свом иоле пажљивијем читаоцу отвара и као зачудо индивидуализован дијалог </w:t>
      </w:r>
      <w:r w:rsidR="00EE3F96">
        <w:rPr>
          <w:lang/>
        </w:rPr>
        <w:t>и</w:t>
      </w:r>
      <w:r w:rsidR="00BB4BD1">
        <w:rPr>
          <w:lang/>
        </w:rPr>
        <w:t xml:space="preserve"> с непознатим певачем и </w:t>
      </w:r>
      <w:r w:rsidR="00EE3F96">
        <w:rPr>
          <w:lang/>
        </w:rPr>
        <w:t xml:space="preserve">с </w:t>
      </w:r>
      <w:r w:rsidR="00BB4BD1">
        <w:rPr>
          <w:lang/>
        </w:rPr>
        <w:t xml:space="preserve">његовим јунаком. </w:t>
      </w:r>
    </w:p>
    <w:p w:rsidR="006D67FC" w:rsidRDefault="006D67FC" w:rsidP="004B4F1A">
      <w:pPr>
        <w:rPr>
          <w:rFonts w:eastAsia="MS Mincho"/>
          <w:lang/>
        </w:rPr>
      </w:pPr>
      <w:r>
        <w:rPr>
          <w:rFonts w:eastAsia="MS Mincho"/>
          <w:lang/>
        </w:rPr>
        <w:t>Формулативна словенска антитеза којом песма почиње:</w:t>
      </w:r>
    </w:p>
    <w:p w:rsidR="006D67FC" w:rsidRPr="006D67FC" w:rsidRDefault="006D67FC" w:rsidP="006D67FC">
      <w:pPr>
        <w:pStyle w:val="NoSpacing"/>
        <w:rPr>
          <w:sz w:val="24"/>
          <w:lang/>
        </w:rPr>
      </w:pPr>
      <w:r w:rsidRPr="006D67FC">
        <w:rPr>
          <w:sz w:val="24"/>
          <w:lang/>
        </w:rPr>
        <w:t xml:space="preserve">Што </w:t>
      </w:r>
      <w:r w:rsidRPr="006D67FC">
        <w:rPr>
          <w:i/>
          <w:sz w:val="24"/>
          <w:lang/>
        </w:rPr>
        <w:t>ми</w:t>
      </w:r>
      <w:r w:rsidRPr="006D67FC">
        <w:rPr>
          <w:sz w:val="24"/>
          <w:lang/>
        </w:rPr>
        <w:t xml:space="preserve"> грака постоја у граду у Купјеному,</w:t>
      </w:r>
    </w:p>
    <w:p w:rsidR="006D67FC" w:rsidRPr="006D67FC" w:rsidRDefault="006D67FC" w:rsidP="006D67FC">
      <w:pPr>
        <w:pStyle w:val="NoSpacing"/>
        <w:rPr>
          <w:sz w:val="24"/>
          <w:lang/>
        </w:rPr>
      </w:pPr>
      <w:r w:rsidRPr="006D67FC">
        <w:rPr>
          <w:sz w:val="24"/>
          <w:lang/>
        </w:rPr>
        <w:tab/>
      </w:r>
      <w:r w:rsidRPr="006D67FC">
        <w:rPr>
          <w:sz w:val="24"/>
          <w:lang/>
        </w:rPr>
        <w:tab/>
      </w:r>
      <w:r w:rsidRPr="006D67FC">
        <w:rPr>
          <w:sz w:val="24"/>
          <w:lang/>
        </w:rPr>
        <w:tab/>
        <w:t>Купјеному граду,</w:t>
      </w:r>
    </w:p>
    <w:p w:rsidR="006D67FC" w:rsidRPr="006D67FC" w:rsidRDefault="006D67FC" w:rsidP="006D67FC">
      <w:pPr>
        <w:pStyle w:val="NoSpacing"/>
        <w:rPr>
          <w:sz w:val="24"/>
          <w:lang/>
        </w:rPr>
      </w:pPr>
      <w:r w:rsidRPr="006D67FC">
        <w:rPr>
          <w:sz w:val="24"/>
          <w:lang/>
        </w:rPr>
        <w:t xml:space="preserve">Али </w:t>
      </w:r>
      <w:r w:rsidRPr="006D67FC">
        <w:rPr>
          <w:i/>
          <w:sz w:val="24"/>
          <w:lang/>
        </w:rPr>
        <w:t>ми</w:t>
      </w:r>
      <w:r w:rsidRPr="006D67FC">
        <w:rPr>
          <w:sz w:val="24"/>
          <w:lang/>
        </w:rPr>
        <w:t xml:space="preserve"> се дјетић жени, али младо чедо крсти?</w:t>
      </w:r>
    </w:p>
    <w:p w:rsidR="006D67FC" w:rsidRPr="006D67FC" w:rsidRDefault="006D67FC" w:rsidP="006D67FC">
      <w:pPr>
        <w:pStyle w:val="NoSpacing"/>
        <w:rPr>
          <w:sz w:val="24"/>
          <w:lang/>
        </w:rPr>
      </w:pPr>
      <w:r w:rsidRPr="006D67FC">
        <w:rPr>
          <w:sz w:val="24"/>
          <w:lang/>
        </w:rPr>
        <w:t xml:space="preserve">Ах, ни </w:t>
      </w:r>
      <w:r w:rsidRPr="006D67FC">
        <w:rPr>
          <w:i/>
          <w:sz w:val="24"/>
          <w:lang/>
        </w:rPr>
        <w:t>ми</w:t>
      </w:r>
      <w:r w:rsidRPr="006D67FC">
        <w:rPr>
          <w:sz w:val="24"/>
          <w:lang/>
        </w:rPr>
        <w:t xml:space="preserve"> се дјетић жени, нити младо чедо крсти</w:t>
      </w:r>
    </w:p>
    <w:p w:rsidR="006D67FC" w:rsidRPr="006D67FC" w:rsidRDefault="006D67FC" w:rsidP="006D67FC">
      <w:pPr>
        <w:pStyle w:val="NoSpacing"/>
        <w:rPr>
          <w:sz w:val="24"/>
          <w:lang/>
        </w:rPr>
      </w:pPr>
      <w:r w:rsidRPr="006D67FC">
        <w:rPr>
          <w:sz w:val="24"/>
          <w:lang/>
        </w:rPr>
        <w:tab/>
      </w:r>
      <w:r w:rsidRPr="006D67FC">
        <w:rPr>
          <w:sz w:val="24"/>
          <w:lang/>
        </w:rPr>
        <w:tab/>
      </w:r>
      <w:r w:rsidRPr="006D67FC">
        <w:rPr>
          <w:sz w:val="24"/>
          <w:lang/>
        </w:rPr>
        <w:tab/>
        <w:t>За бога да вам сам,</w:t>
      </w:r>
    </w:p>
    <w:p w:rsidR="006D67FC" w:rsidRDefault="006D67FC" w:rsidP="006D67FC">
      <w:pPr>
        <w:rPr>
          <w:lang/>
        </w:rPr>
      </w:pPr>
      <w:r w:rsidRPr="006D67FC">
        <w:rPr>
          <w:lang/>
        </w:rPr>
        <w:t xml:space="preserve">Него </w:t>
      </w:r>
      <w:r w:rsidRPr="006D67FC">
        <w:rPr>
          <w:i/>
          <w:lang/>
        </w:rPr>
        <w:t>ми</w:t>
      </w:r>
      <w:r w:rsidRPr="006D67FC">
        <w:rPr>
          <w:lang/>
        </w:rPr>
        <w:t xml:space="preserve"> се Вук дес</w:t>
      </w:r>
      <w:r>
        <w:rPr>
          <w:lang/>
        </w:rPr>
        <w:t xml:space="preserve">пот с грешном душом раздјељује, </w:t>
      </w:r>
    </w:p>
    <w:p w:rsidR="00BB2695" w:rsidRDefault="006D67FC" w:rsidP="00B71D73">
      <w:pPr>
        <w:ind w:firstLine="0"/>
        <w:rPr>
          <w:lang w:val="sr-Cyrl-CS"/>
        </w:rPr>
      </w:pPr>
      <w:r>
        <w:rPr>
          <w:rFonts w:eastAsia="MS Mincho"/>
          <w:lang/>
        </w:rPr>
        <w:t xml:space="preserve">помера се, </w:t>
      </w:r>
      <w:r w:rsidR="00E05654">
        <w:rPr>
          <w:rFonts w:eastAsia="MS Mincho"/>
          <w:lang/>
        </w:rPr>
        <w:t xml:space="preserve">убацивањем етичког датива </w:t>
      </w:r>
      <w:r w:rsidR="003B4253">
        <w:rPr>
          <w:rFonts w:eastAsia="MS Mincho"/>
          <w:lang/>
        </w:rPr>
        <w:t xml:space="preserve">и уздахом </w:t>
      </w:r>
      <w:r w:rsidR="000B705B">
        <w:rPr>
          <w:rFonts w:eastAsia="MS Mincho"/>
          <w:i/>
          <w:lang/>
        </w:rPr>
        <w:t xml:space="preserve">ах </w:t>
      </w:r>
      <w:r>
        <w:rPr>
          <w:rFonts w:eastAsia="MS Mincho"/>
          <w:lang/>
        </w:rPr>
        <w:t>у</w:t>
      </w:r>
      <w:r w:rsidR="003B4253">
        <w:rPr>
          <w:rFonts w:eastAsia="MS Mincho"/>
          <w:lang/>
        </w:rPr>
        <w:t xml:space="preserve"> </w:t>
      </w:r>
      <w:r w:rsidR="000B705B">
        <w:rPr>
          <w:rFonts w:eastAsia="MS Mincho"/>
          <w:lang/>
        </w:rPr>
        <w:t>негативн</w:t>
      </w:r>
      <w:r>
        <w:rPr>
          <w:rFonts w:eastAsia="MS Mincho"/>
          <w:lang/>
        </w:rPr>
        <w:t>ом</w:t>
      </w:r>
      <w:r w:rsidR="000B705B">
        <w:rPr>
          <w:rFonts w:eastAsia="MS Mincho"/>
          <w:lang/>
        </w:rPr>
        <w:t xml:space="preserve"> одговор</w:t>
      </w:r>
      <w:r>
        <w:rPr>
          <w:rFonts w:eastAsia="MS Mincho"/>
          <w:lang/>
        </w:rPr>
        <w:t>у</w:t>
      </w:r>
      <w:r w:rsidR="000B705B">
        <w:rPr>
          <w:rFonts w:eastAsia="MS Mincho"/>
          <w:lang/>
        </w:rPr>
        <w:t xml:space="preserve"> на алтернативна питања</w:t>
      </w:r>
      <w:r w:rsidR="00FE7CCA">
        <w:rPr>
          <w:rFonts w:eastAsia="MS Mincho"/>
          <w:lang/>
        </w:rPr>
        <w:t xml:space="preserve">, </w:t>
      </w:r>
      <w:r w:rsidR="000B705B">
        <w:rPr>
          <w:rFonts w:eastAsia="MS Mincho"/>
          <w:lang/>
        </w:rPr>
        <w:t>ка исказу личне туге и дубоког саучешћа</w:t>
      </w:r>
      <w:r w:rsidR="00817DED">
        <w:rPr>
          <w:rFonts w:eastAsia="MS Mincho"/>
          <w:lang/>
        </w:rPr>
        <w:t xml:space="preserve">. </w:t>
      </w:r>
      <w:r w:rsidR="00B80104">
        <w:rPr>
          <w:rFonts w:eastAsia="MS Mincho"/>
          <w:lang/>
        </w:rPr>
        <w:t xml:space="preserve">То једноставно </w:t>
      </w:r>
      <w:r w:rsidR="00B80104" w:rsidRPr="00FE7CCA">
        <w:rPr>
          <w:rFonts w:eastAsia="MS Mincho"/>
          <w:i/>
          <w:lang/>
        </w:rPr>
        <w:t>ми</w:t>
      </w:r>
      <w:r w:rsidR="00B80104">
        <w:rPr>
          <w:rFonts w:eastAsia="MS Mincho"/>
          <w:lang/>
        </w:rPr>
        <w:t xml:space="preserve">, попут </w:t>
      </w:r>
      <w:r w:rsidR="00EE3F96">
        <w:rPr>
          <w:rFonts w:eastAsia="MS Mincho"/>
          <w:lang/>
        </w:rPr>
        <w:t xml:space="preserve">тужбаличког </w:t>
      </w:r>
      <w:r w:rsidR="00B80104">
        <w:rPr>
          <w:rFonts w:eastAsia="MS Mincho"/>
          <w:lang/>
        </w:rPr>
        <w:t>јецаја</w:t>
      </w:r>
      <w:r w:rsidR="00CB52C0">
        <w:rPr>
          <w:rFonts w:eastAsia="MS Mincho"/>
          <w:lang/>
        </w:rPr>
        <w:t>,</w:t>
      </w:r>
      <w:r w:rsidR="00B80104">
        <w:rPr>
          <w:rFonts w:eastAsia="MS Mincho"/>
          <w:lang/>
        </w:rPr>
        <w:t xml:space="preserve"> понавља </w:t>
      </w:r>
      <w:r w:rsidR="00EE3F96">
        <w:rPr>
          <w:rFonts w:eastAsia="MS Mincho"/>
          <w:lang/>
        </w:rPr>
        <w:t xml:space="preserve">се </w:t>
      </w:r>
      <w:r w:rsidR="00B80104">
        <w:rPr>
          <w:rFonts w:eastAsia="MS Mincho"/>
          <w:lang/>
        </w:rPr>
        <w:t>у прва четири стиха песме, озарујући казивање о смрти Вука деспота саосећањем, наклоношћу и људском тугом пред смртношћу која је општа</w:t>
      </w:r>
      <w:r w:rsidR="006F5782">
        <w:rPr>
          <w:rFonts w:eastAsia="MS Mincho"/>
          <w:lang/>
        </w:rPr>
        <w:t xml:space="preserve">. </w:t>
      </w:r>
      <w:r w:rsidR="001F051D">
        <w:rPr>
          <w:rFonts w:eastAsia="MS Mincho"/>
          <w:lang/>
        </w:rPr>
        <w:t>Овде</w:t>
      </w:r>
      <w:r w:rsidR="006F5782">
        <w:rPr>
          <w:rFonts w:eastAsia="MS Mincho"/>
          <w:lang/>
        </w:rPr>
        <w:t xml:space="preserve"> не умире змајевити јунак, одвојен од слушалаца</w:t>
      </w:r>
      <w:r w:rsidR="00B71D73">
        <w:rPr>
          <w:rFonts w:eastAsia="MS Mincho"/>
          <w:lang/>
        </w:rPr>
        <w:t>/ читалаца песме</w:t>
      </w:r>
      <w:r w:rsidR="006F5782">
        <w:rPr>
          <w:rFonts w:eastAsia="MS Mincho"/>
          <w:lang/>
        </w:rPr>
        <w:t xml:space="preserve"> као </w:t>
      </w:r>
      <w:r w:rsidR="006F5782">
        <w:t xml:space="preserve">димoрфнo бићe, </w:t>
      </w:r>
      <w:r w:rsidR="006F5782">
        <w:lastRenderedPageBreak/>
        <w:t>нaдмoћнo „</w:t>
      </w:r>
      <w:r w:rsidR="006F5782">
        <w:rPr>
          <w:i/>
        </w:rPr>
        <w:t>пo врсти</w:t>
      </w:r>
      <w:r w:rsidR="006F5782">
        <w:t xml:space="preserve"> другим људимa и људскoj oкoлини” (</w:t>
      </w:r>
      <w:r w:rsidR="001F051D">
        <w:t>Frye1979</w:t>
      </w:r>
      <w:r w:rsidR="001F051D">
        <w:rPr>
          <w:lang/>
        </w:rPr>
        <w:t>:</w:t>
      </w:r>
      <w:r w:rsidR="006F5782">
        <w:t xml:space="preserve"> 45),</w:t>
      </w:r>
      <w:r w:rsidR="006F5782">
        <w:rPr>
          <w:rFonts w:eastAsia="MS Mincho"/>
          <w:lang/>
        </w:rPr>
        <w:t xml:space="preserve"> </w:t>
      </w:r>
      <w:r w:rsidR="001F051D">
        <w:rPr>
          <w:rFonts w:eastAsia="MS Mincho"/>
          <w:lang/>
        </w:rPr>
        <w:t xml:space="preserve">већ се </w:t>
      </w:r>
      <w:r w:rsidR="006F5782">
        <w:rPr>
          <w:rFonts w:eastAsia="MS Mincho"/>
          <w:lang/>
        </w:rPr>
        <w:t>„</w:t>
      </w:r>
      <w:r w:rsidR="001F051D">
        <w:rPr>
          <w:rFonts w:eastAsia="MS Mincho"/>
          <w:lang/>
        </w:rPr>
        <w:t>Вук деспот с грешном душ</w:t>
      </w:r>
      <w:r w:rsidR="00CB52C0">
        <w:rPr>
          <w:rFonts w:eastAsia="MS Mincho"/>
          <w:lang/>
        </w:rPr>
        <w:t>о</w:t>
      </w:r>
      <w:r w:rsidR="001F051D">
        <w:rPr>
          <w:rFonts w:eastAsia="MS Mincho"/>
          <w:lang/>
        </w:rPr>
        <w:t>м раздељује“, праћен дубоким саосећањем певача</w:t>
      </w:r>
      <w:r w:rsidR="001E6B5C">
        <w:rPr>
          <w:rFonts w:eastAsia="MS Mincho"/>
          <w:lang/>
        </w:rPr>
        <w:t xml:space="preserve">. </w:t>
      </w:r>
      <w:r w:rsidR="001E6B5C">
        <w:rPr>
          <w:lang w:val="sr-Cyrl-CS"/>
        </w:rPr>
        <w:t>Ово саосећање пред неумитном људском смр</w:t>
      </w:r>
      <w:r w:rsidR="00A535F4">
        <w:rPr>
          <w:lang w:val="sr-Cyrl-CS"/>
        </w:rPr>
        <w:t>тнош</w:t>
      </w:r>
      <w:r w:rsidR="001E6B5C">
        <w:rPr>
          <w:lang w:val="sr-Cyrl-CS"/>
        </w:rPr>
        <w:t xml:space="preserve">ћу потискује у други план јасно оцртани обредни подтекст </w:t>
      </w:r>
      <w:r w:rsidR="006F5783">
        <w:rPr>
          <w:lang w:val="sr-Cyrl-CS"/>
        </w:rPr>
        <w:t>уводне антитезе –</w:t>
      </w:r>
      <w:r w:rsidR="00BB2695" w:rsidRPr="008D3EB0">
        <w:rPr>
          <w:lang w:val="sr-Cyrl-CS"/>
        </w:rPr>
        <w:t xml:space="preserve"> </w:t>
      </w:r>
      <w:r w:rsidR="006F5783">
        <w:rPr>
          <w:lang w:val="sr-Cyrl-CS"/>
        </w:rPr>
        <w:t xml:space="preserve">исказ да </w:t>
      </w:r>
      <w:r w:rsidR="00BB2695" w:rsidRPr="008D3EB0">
        <w:rPr>
          <w:lang w:val="sr-Cyrl-CS"/>
        </w:rPr>
        <w:t>„грак</w:t>
      </w:r>
      <w:r w:rsidR="006F5783">
        <w:rPr>
          <w:lang w:val="sr-Cyrl-CS"/>
        </w:rPr>
        <w:t>а</w:t>
      </w:r>
      <w:r w:rsidR="008D3EB0">
        <w:rPr>
          <w:lang w:val="sr-Cyrl-CS"/>
        </w:rPr>
        <w:t>”</w:t>
      </w:r>
      <w:r w:rsidR="00BB2695" w:rsidRPr="008D3EB0">
        <w:rPr>
          <w:lang w:val="sr-Cyrl-CS"/>
        </w:rPr>
        <w:t xml:space="preserve"> обележава основне обреде прелаза: рођење, женидб</w:t>
      </w:r>
      <w:r w:rsidR="006F5783">
        <w:rPr>
          <w:lang w:val="sr-Cyrl-CS"/>
        </w:rPr>
        <w:t>у и смрт. Н</w:t>
      </w:r>
      <w:r w:rsidR="00BB2695" w:rsidRPr="008D3EB0">
        <w:rPr>
          <w:lang w:val="sr-Cyrl-CS"/>
        </w:rPr>
        <w:t>а прво</w:t>
      </w:r>
      <w:r w:rsidR="006F5783">
        <w:rPr>
          <w:lang w:val="sr-Cyrl-CS"/>
        </w:rPr>
        <w:t>м</w:t>
      </w:r>
      <w:r w:rsidR="00BB2695" w:rsidRPr="008D3EB0">
        <w:rPr>
          <w:lang w:val="sr-Cyrl-CS"/>
        </w:rPr>
        <w:t xml:space="preserve"> место </w:t>
      </w:r>
      <w:r w:rsidR="006F5783">
        <w:rPr>
          <w:lang w:val="sr-Cyrl-CS"/>
        </w:rPr>
        <w:t xml:space="preserve">у песми стоји </w:t>
      </w:r>
      <w:r w:rsidR="00BB2695" w:rsidRPr="008D3EB0">
        <w:rPr>
          <w:lang w:val="sr-Cyrl-CS"/>
        </w:rPr>
        <w:t>женидб</w:t>
      </w:r>
      <w:r w:rsidR="006F5783">
        <w:rPr>
          <w:lang w:val="sr-Cyrl-CS"/>
        </w:rPr>
        <w:t>а</w:t>
      </w:r>
      <w:r w:rsidR="00BB2695" w:rsidRPr="008D3EB0">
        <w:rPr>
          <w:lang w:val="sr-Cyrl-CS"/>
        </w:rPr>
        <w:t xml:space="preserve">, </w:t>
      </w:r>
      <w:r w:rsidR="006F5783">
        <w:rPr>
          <w:lang w:val="sr-Cyrl-CS"/>
        </w:rPr>
        <w:t xml:space="preserve">друго је </w:t>
      </w:r>
      <w:r w:rsidR="00BB2695" w:rsidRPr="008D3EB0">
        <w:rPr>
          <w:lang w:val="sr-Cyrl-CS"/>
        </w:rPr>
        <w:t xml:space="preserve">крштење, </w:t>
      </w:r>
      <w:r w:rsidR="006F5783">
        <w:rPr>
          <w:lang w:val="sr-Cyrl-CS"/>
        </w:rPr>
        <w:t xml:space="preserve">да би се потом, </w:t>
      </w:r>
      <w:r w:rsidR="00BB2695" w:rsidRPr="008D3EB0">
        <w:rPr>
          <w:lang w:val="sr-Cyrl-CS"/>
        </w:rPr>
        <w:t>у порицању једнога и другога</w:t>
      </w:r>
      <w:r w:rsidR="006F5783">
        <w:rPr>
          <w:lang w:val="sr-Cyrl-CS"/>
        </w:rPr>
        <w:t>,</w:t>
      </w:r>
      <w:r w:rsidR="00BB2695" w:rsidRPr="008D3EB0">
        <w:rPr>
          <w:lang w:val="sr-Cyrl-CS"/>
        </w:rPr>
        <w:t xml:space="preserve"> </w:t>
      </w:r>
      <w:r w:rsidR="008D3EB0">
        <w:rPr>
          <w:lang w:val="sr-Cyrl-CS"/>
        </w:rPr>
        <w:t>јав</w:t>
      </w:r>
      <w:r w:rsidR="006F5783">
        <w:rPr>
          <w:lang w:val="sr-Cyrl-CS"/>
        </w:rPr>
        <w:t>ила</w:t>
      </w:r>
      <w:r w:rsidR="008D3EB0">
        <w:rPr>
          <w:lang w:val="sr-Cyrl-CS"/>
        </w:rPr>
        <w:t xml:space="preserve"> </w:t>
      </w:r>
      <w:r w:rsidR="00016B50">
        <w:rPr>
          <w:lang w:val="sr-Cyrl-CS"/>
        </w:rPr>
        <w:t xml:space="preserve">смрт, и то не више као општа људска смртност већ као </w:t>
      </w:r>
      <w:r w:rsidR="005D78E2">
        <w:rPr>
          <w:lang w:val="sr-Cyrl-CS"/>
        </w:rPr>
        <w:t>болно праштање</w:t>
      </w:r>
      <w:r w:rsidR="00842C7E">
        <w:rPr>
          <w:lang w:val="sr-Cyrl-CS"/>
        </w:rPr>
        <w:t xml:space="preserve"> </w:t>
      </w:r>
      <w:r w:rsidR="00016B50">
        <w:rPr>
          <w:lang w:val="sr-Cyrl-CS"/>
        </w:rPr>
        <w:t>једин</w:t>
      </w:r>
      <w:r w:rsidR="005D78E2">
        <w:rPr>
          <w:lang w:val="sr-Cyrl-CS"/>
        </w:rPr>
        <w:t>ке</w:t>
      </w:r>
      <w:r w:rsidR="00016B50">
        <w:rPr>
          <w:lang w:val="sr-Cyrl-CS"/>
        </w:rPr>
        <w:t xml:space="preserve"> са животом</w:t>
      </w:r>
      <w:r w:rsidR="00A34EBB">
        <w:rPr>
          <w:lang w:val="sr-Cyrl-CS"/>
        </w:rPr>
        <w:t>.</w:t>
      </w:r>
    </w:p>
    <w:p w:rsidR="00A63D86" w:rsidRDefault="000E7194" w:rsidP="004B4F1A">
      <w:pPr>
        <w:rPr>
          <w:lang w:val="sr-Cyrl-CS"/>
        </w:rPr>
      </w:pPr>
      <w:r>
        <w:rPr>
          <w:lang w:val="sr-Cyrl-CS"/>
        </w:rPr>
        <w:t xml:space="preserve">То праштање се у песми отеловљује као растанак са женом, пријатељем и сизереном и као тестаментарно распоређивање јунакових </w:t>
      </w:r>
      <w:r w:rsidR="0070180F">
        <w:rPr>
          <w:lang w:val="sr-Cyrl-CS"/>
        </w:rPr>
        <w:t>земаљски</w:t>
      </w:r>
      <w:r>
        <w:rPr>
          <w:lang w:val="sr-Cyrl-CS"/>
        </w:rPr>
        <w:t xml:space="preserve">х добара. </w:t>
      </w:r>
      <w:r w:rsidR="0070180F">
        <w:rPr>
          <w:lang w:val="sr-Cyrl-CS"/>
        </w:rPr>
        <w:t xml:space="preserve">Та добра се у </w:t>
      </w:r>
      <w:r w:rsidR="007B7DF0">
        <w:rPr>
          <w:lang w:val="sr-Cyrl-CS"/>
        </w:rPr>
        <w:t>обраћању љубе Барбаре ређају од земаља и градова</w:t>
      </w:r>
      <w:r w:rsidR="007B7DF0">
        <w:rPr>
          <w:rStyle w:val="FootnoteReference"/>
          <w:lang w:val="sr-Cyrl-CS"/>
        </w:rPr>
        <w:footnoteReference w:id="13"/>
      </w:r>
      <w:r w:rsidR="007B7DF0">
        <w:rPr>
          <w:lang w:val="sr-Cyrl-CS"/>
        </w:rPr>
        <w:t xml:space="preserve"> стечених јунаштвом, преко богате ризнице, до личног </w:t>
      </w:r>
      <w:r w:rsidR="00A63D86">
        <w:rPr>
          <w:lang w:val="sr-Cyrl-CS"/>
        </w:rPr>
        <w:t xml:space="preserve">вапаја у коме се уопштено објективизовано питање стапа с јауком у припеву: </w:t>
      </w:r>
    </w:p>
    <w:p w:rsidR="000E7194" w:rsidRDefault="00A63D86" w:rsidP="00A63D86">
      <w:pPr>
        <w:spacing w:line="240" w:lineRule="auto"/>
        <w:rPr>
          <w:lang w:val="sr-Cyrl-CS"/>
        </w:rPr>
      </w:pPr>
      <w:r>
        <w:rPr>
          <w:lang w:val="sr-Cyrl-CS"/>
        </w:rPr>
        <w:t>Да кому ли остављаш небогу твоју љубовцу</w:t>
      </w:r>
    </w:p>
    <w:p w:rsidR="00A63D86" w:rsidRDefault="00A63D86" w:rsidP="004B4F1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Јаох, туге, моје?</w:t>
      </w:r>
    </w:p>
    <w:p w:rsidR="00A63D86" w:rsidRDefault="00A63D86" w:rsidP="002979D6">
      <w:pPr>
        <w:ind w:firstLine="0"/>
        <w:rPr>
          <w:lang w:val="sr-Cyrl-CS"/>
        </w:rPr>
      </w:pPr>
      <w:r>
        <w:rPr>
          <w:lang w:val="sr-Cyrl-CS"/>
        </w:rPr>
        <w:t xml:space="preserve">Барбарино градирање </w:t>
      </w:r>
      <w:r w:rsidR="0011009C">
        <w:rPr>
          <w:lang w:val="sr-Cyrl-CS"/>
        </w:rPr>
        <w:t>смртникових добара може се истовремено посматрати као антиклимакс и као климакс, у њему се спољашња, историјски објективизована слика смрти моћног човека</w:t>
      </w:r>
      <w:r w:rsidR="002979D6">
        <w:rPr>
          <w:lang w:val="sr-Cyrl-CS"/>
        </w:rPr>
        <w:t>, који оставља поседе и материјална добра као оличење своје земаљске моћи,</w:t>
      </w:r>
      <w:r w:rsidR="0011009C">
        <w:rPr>
          <w:lang w:val="sr-Cyrl-CS"/>
        </w:rPr>
        <w:t xml:space="preserve"> укршта с приватним, породичним доменом</w:t>
      </w:r>
      <w:r w:rsidR="002979D6">
        <w:rPr>
          <w:lang w:val="sr-Cyrl-CS"/>
        </w:rPr>
        <w:t xml:space="preserve">, </w:t>
      </w:r>
      <w:r w:rsidR="00B71D73">
        <w:rPr>
          <w:lang w:val="sr-Cyrl-CS"/>
        </w:rPr>
        <w:t xml:space="preserve">с </w:t>
      </w:r>
      <w:r w:rsidR="002979D6">
        <w:rPr>
          <w:lang w:val="sr-Cyrl-CS"/>
        </w:rPr>
        <w:t>дискретно наговештеном сликом човека који оставља жену која га воли</w:t>
      </w:r>
      <w:r w:rsidR="0011009C">
        <w:rPr>
          <w:lang w:val="sr-Cyrl-CS"/>
        </w:rPr>
        <w:t xml:space="preserve">. </w:t>
      </w:r>
    </w:p>
    <w:p w:rsidR="002979D6" w:rsidRDefault="00E278AB" w:rsidP="004B4F1A">
      <w:pPr>
        <w:rPr>
          <w:lang w:val="sr-Cyrl-CS"/>
        </w:rPr>
      </w:pPr>
      <w:r>
        <w:rPr>
          <w:lang w:val="sr-Cyrl-CS"/>
        </w:rPr>
        <w:t xml:space="preserve">У Вуковом одговору превладава приватна перспектива, љубина судбина стављена је изнад судбине </w:t>
      </w:r>
      <w:r w:rsidR="007B1560">
        <w:rPr>
          <w:lang w:val="sr-Cyrl-CS"/>
        </w:rPr>
        <w:t>поседа, емотивно изнад материјалног:</w:t>
      </w:r>
    </w:p>
    <w:p w:rsidR="007B1560" w:rsidRDefault="007B1560" w:rsidP="00634511">
      <w:pPr>
        <w:spacing w:line="240" w:lineRule="auto"/>
        <w:rPr>
          <w:lang w:val="sr-Cyrl-CS"/>
        </w:rPr>
      </w:pPr>
      <w:r>
        <w:rPr>
          <w:lang w:val="sr-Cyrl-CS"/>
        </w:rPr>
        <w:t xml:space="preserve">„Мучи, љуби Барбаро, </w:t>
      </w:r>
      <w:r w:rsidR="00634511">
        <w:rPr>
          <w:lang w:val="sr-Cyrl-CS"/>
        </w:rPr>
        <w:t>ради Бога великога,</w:t>
      </w:r>
    </w:p>
    <w:p w:rsidR="00634511" w:rsidRDefault="00634511" w:rsidP="00634511">
      <w:pPr>
        <w:spacing w:line="24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Небого љубовце,</w:t>
      </w:r>
    </w:p>
    <w:p w:rsidR="00634511" w:rsidRDefault="00634511" w:rsidP="00634511">
      <w:pPr>
        <w:spacing w:line="240" w:lineRule="auto"/>
        <w:rPr>
          <w:lang w:val="sr-Cyrl-CS"/>
        </w:rPr>
      </w:pPr>
      <w:r>
        <w:rPr>
          <w:lang w:val="sr-Cyrl-CS"/>
        </w:rPr>
        <w:t>Зашто ми су сузе твоје, љуби моја, домориле.</w:t>
      </w:r>
    </w:p>
    <w:p w:rsidR="00634511" w:rsidRDefault="00634511" w:rsidP="00634511">
      <w:pPr>
        <w:spacing w:line="240" w:lineRule="auto"/>
        <w:rPr>
          <w:lang w:val="sr-Cyrl-CS"/>
        </w:rPr>
      </w:pPr>
      <w:r>
        <w:rPr>
          <w:lang w:val="sr-Cyrl-CS"/>
        </w:rPr>
        <w:t>Тебе, љубовце, остављам Богу мому великому,</w:t>
      </w:r>
    </w:p>
    <w:p w:rsidR="00634511" w:rsidRDefault="00634511" w:rsidP="00634511">
      <w:pPr>
        <w:spacing w:line="24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Нашем створитељу,</w:t>
      </w:r>
      <w:r w:rsidR="00072936">
        <w:rPr>
          <w:rStyle w:val="FootnoteReference"/>
          <w:lang w:val="sr-Cyrl-CS"/>
        </w:rPr>
        <w:footnoteReference w:id="14"/>
      </w:r>
    </w:p>
    <w:p w:rsidR="00634511" w:rsidRDefault="00634511" w:rsidP="00634511">
      <w:pPr>
        <w:spacing w:line="240" w:lineRule="auto"/>
        <w:rPr>
          <w:lang w:val="sr-Cyrl-CS"/>
        </w:rPr>
      </w:pPr>
      <w:r>
        <w:rPr>
          <w:lang w:val="sr-Cyrl-CS"/>
        </w:rPr>
        <w:t>Земље и град</w:t>
      </w:r>
      <w:r w:rsidR="000806C9">
        <w:rPr>
          <w:lang w:val="sr-Cyrl-CS"/>
        </w:rPr>
        <w:t>ове остављам тко их је мени дар</w:t>
      </w:r>
      <w:r>
        <w:rPr>
          <w:lang w:val="sr-Cyrl-CS"/>
        </w:rPr>
        <w:t>ивао,</w:t>
      </w:r>
    </w:p>
    <w:p w:rsidR="00634511" w:rsidRDefault="00634511" w:rsidP="00634511">
      <w:pPr>
        <w:spacing w:line="240" w:lineRule="auto"/>
        <w:rPr>
          <w:lang w:val="sr-Cyrl-CS"/>
        </w:rPr>
      </w:pPr>
      <w:r>
        <w:rPr>
          <w:lang w:val="sr-Cyrl-CS"/>
        </w:rPr>
        <w:t>Мени их је даровао свијетли краљу Матијашу</w:t>
      </w:r>
      <w:r w:rsidR="000806C9">
        <w:rPr>
          <w:lang w:val="sr-Cyrl-CS"/>
        </w:rPr>
        <w:t>,</w:t>
      </w:r>
    </w:p>
    <w:p w:rsidR="000806C9" w:rsidRDefault="000806C9" w:rsidP="00634511">
      <w:pPr>
        <w:spacing w:line="24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Матијашу краљу,</w:t>
      </w:r>
    </w:p>
    <w:p w:rsidR="000806C9" w:rsidRDefault="000806C9" w:rsidP="00D46506">
      <w:pPr>
        <w:rPr>
          <w:lang w:val="sr-Cyrl-CS"/>
        </w:rPr>
      </w:pPr>
      <w:r>
        <w:rPr>
          <w:lang w:val="sr-Cyrl-CS"/>
        </w:rPr>
        <w:t>На дар опет њему дајем земље моје и градове.“</w:t>
      </w:r>
    </w:p>
    <w:p w:rsidR="00634511" w:rsidRDefault="00D46506" w:rsidP="004B4F1A">
      <w:pPr>
        <w:rPr>
          <w:lang w:val="sr-Cyrl-CS"/>
        </w:rPr>
      </w:pPr>
      <w:r>
        <w:rPr>
          <w:lang w:val="sr-Cyrl-CS"/>
        </w:rPr>
        <w:lastRenderedPageBreak/>
        <w:t>Судбина земаља и градова и моћ коју они носе јасна</w:t>
      </w:r>
      <w:r w:rsidRPr="00D46506">
        <w:rPr>
          <w:lang w:val="sr-Cyrl-CS"/>
        </w:rPr>
        <w:t xml:space="preserve"> </w:t>
      </w:r>
      <w:r>
        <w:rPr>
          <w:lang w:val="sr-Cyrl-CS"/>
        </w:rPr>
        <w:t>је</w:t>
      </w:r>
      <w:r w:rsidR="00667B1B">
        <w:rPr>
          <w:rStyle w:val="FootnoteReference"/>
          <w:lang w:val="sr-Cyrl-CS"/>
        </w:rPr>
        <w:footnoteReference w:id="15"/>
      </w:r>
      <w:r>
        <w:rPr>
          <w:lang w:val="sr-Cyrl-CS"/>
        </w:rPr>
        <w:t xml:space="preserve">, болну неизвесност носи суочавање јединке са Богом </w:t>
      </w:r>
      <w:r w:rsidR="00667B1B">
        <w:rPr>
          <w:lang w:val="sr-Cyrl-CS"/>
        </w:rPr>
        <w:t>и кидање личних, емотивних веза</w:t>
      </w:r>
      <w:r w:rsidR="00266D65">
        <w:rPr>
          <w:lang w:val="sr-Cyrl-CS"/>
        </w:rPr>
        <w:t xml:space="preserve"> и, пре свега, опраштање са животом. </w:t>
      </w:r>
      <w:r w:rsidR="00F10312">
        <w:rPr>
          <w:lang w:val="sr-Cyrl-CS"/>
        </w:rPr>
        <w:t>Д</w:t>
      </w:r>
      <w:r w:rsidR="00266D65">
        <w:rPr>
          <w:lang w:val="sr-Cyrl-CS"/>
        </w:rPr>
        <w:t>олазак „младог Митра Јакшића“, побратима деспотовог</w:t>
      </w:r>
      <w:r w:rsidR="00EB6959">
        <w:rPr>
          <w:lang w:val="sr-Cyrl-CS"/>
        </w:rPr>
        <w:t>, уноси у песму слику животне радости и уживања. Унутрашња формула: „Отуд срећа изнесе деспотова побратима“</w:t>
      </w:r>
      <w:r w:rsidR="00F3554C">
        <w:rPr>
          <w:lang w:val="sr-Cyrl-CS"/>
        </w:rPr>
        <w:t xml:space="preserve"> не функционише </w:t>
      </w:r>
      <w:r w:rsidR="009C17D1">
        <w:rPr>
          <w:lang w:val="sr-Cyrl-CS"/>
        </w:rPr>
        <w:t xml:space="preserve">овде </w:t>
      </w:r>
      <w:r w:rsidR="00F3554C">
        <w:rPr>
          <w:lang w:val="sr-Cyrl-CS"/>
        </w:rPr>
        <w:t xml:space="preserve">само као композициона копча која спаја два дела песме и уводи у радњу јунака коме се може поверити аманет умирућега. </w:t>
      </w:r>
      <w:r w:rsidR="00163E2E">
        <w:rPr>
          <w:lang w:val="sr-Cyrl-CS"/>
        </w:rPr>
        <w:t>П</w:t>
      </w:r>
      <w:r w:rsidR="00890D31">
        <w:rPr>
          <w:lang w:val="sr-Cyrl-CS"/>
        </w:rPr>
        <w:t xml:space="preserve">оседничкој и моделативној функцији </w:t>
      </w:r>
      <w:r w:rsidR="00163E2E">
        <w:rPr>
          <w:lang w:val="sr-Cyrl-CS"/>
        </w:rPr>
        <w:t>формуле „</w:t>
      </w:r>
      <w:r w:rsidR="00890D31">
        <w:rPr>
          <w:lang w:val="sr-Cyrl-CS"/>
        </w:rPr>
        <w:t xml:space="preserve">у повезивању равни од којих за епику не постоје важније, а то су равни историје, обреда и мита“ (Детелић 1996: 47), придружује се овде и </w:t>
      </w:r>
      <w:r w:rsidR="00163E2E">
        <w:rPr>
          <w:lang w:val="sr-Cyrl-CS"/>
        </w:rPr>
        <w:t>снажан естетски учинак, остварен не</w:t>
      </w:r>
      <w:r w:rsidR="00A4240E">
        <w:rPr>
          <w:lang w:val="sr-Cyrl-CS"/>
        </w:rPr>
        <w:t>типич</w:t>
      </w:r>
      <w:r w:rsidR="00163E2E">
        <w:rPr>
          <w:lang w:val="sr-Cyrl-CS"/>
        </w:rPr>
        <w:t xml:space="preserve">ним активрањем </w:t>
      </w:r>
      <w:r w:rsidR="00A4240E">
        <w:rPr>
          <w:lang w:val="sr-Cyrl-CS"/>
        </w:rPr>
        <w:t>значења. Јакшић својим речима отеловљује једноставну и упечатљиву слику животне среће</w:t>
      </w:r>
      <w:r w:rsidR="002D6ECE">
        <w:rPr>
          <w:lang w:val="sr-Cyrl-CS"/>
        </w:rPr>
        <w:t>, али и неспособност младости да појми и прихвати могућност смрти као краја животних уживања</w:t>
      </w:r>
      <w:r w:rsidR="00A4240E">
        <w:rPr>
          <w:lang w:val="sr-Cyrl-CS"/>
        </w:rPr>
        <w:t xml:space="preserve">: </w:t>
      </w:r>
    </w:p>
    <w:p w:rsidR="00A4240E" w:rsidRDefault="000D47A7" w:rsidP="000D47A7">
      <w:pPr>
        <w:spacing w:line="240" w:lineRule="auto"/>
        <w:rPr>
          <w:lang w:val="sr-Cyrl-CS"/>
        </w:rPr>
      </w:pPr>
      <w:r>
        <w:rPr>
          <w:lang w:val="sr-Cyrl-CS"/>
        </w:rPr>
        <w:t>„Што си ми се, побратиме, од малахна ти припао.</w:t>
      </w:r>
    </w:p>
    <w:p w:rsidR="000D47A7" w:rsidRDefault="000D47A7" w:rsidP="000D47A7">
      <w:pPr>
        <w:spacing w:line="24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Мој Огњени Вуче,</w:t>
      </w:r>
    </w:p>
    <w:p w:rsidR="000D47A7" w:rsidRDefault="000D47A7" w:rsidP="000D47A7">
      <w:pPr>
        <w:spacing w:line="240" w:lineRule="auto"/>
        <w:rPr>
          <w:lang w:val="sr-Cyrl-CS"/>
        </w:rPr>
      </w:pPr>
      <w:r>
        <w:rPr>
          <w:lang w:val="sr-Cyrl-CS"/>
        </w:rPr>
        <w:t>Од малахна припао, у ложницу поставио?</w:t>
      </w:r>
    </w:p>
    <w:p w:rsidR="000D47A7" w:rsidRDefault="000D47A7" w:rsidP="000D47A7">
      <w:pPr>
        <w:spacing w:line="240" w:lineRule="auto"/>
        <w:rPr>
          <w:lang w:val="sr-Cyrl-CS"/>
        </w:rPr>
      </w:pPr>
      <w:r>
        <w:rPr>
          <w:lang w:val="sr-Cyrl-CS"/>
        </w:rPr>
        <w:t>Ну се дигни побратиме, из твоје меке ложнице,</w:t>
      </w:r>
    </w:p>
    <w:p w:rsidR="000D47A7" w:rsidRDefault="000D47A7" w:rsidP="000D47A7">
      <w:pPr>
        <w:spacing w:line="24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Деспоте јуначе.</w:t>
      </w:r>
    </w:p>
    <w:p w:rsidR="000D47A7" w:rsidRDefault="000D47A7" w:rsidP="004B4F1A">
      <w:pPr>
        <w:rPr>
          <w:lang w:val="sr-Cyrl-CS"/>
        </w:rPr>
      </w:pPr>
      <w:r>
        <w:rPr>
          <w:lang w:val="sr-Cyrl-CS"/>
        </w:rPr>
        <w:t>Тере ход’мо на Дунају с дјевојками вино пити!“</w:t>
      </w:r>
    </w:p>
    <w:p w:rsidR="00F76F91" w:rsidRDefault="002D6ECE" w:rsidP="00F76F91">
      <w:pPr>
        <w:rPr>
          <w:lang w:val="sr-Latn-CS" w:eastAsia="sr-Latn-CS"/>
        </w:rPr>
      </w:pPr>
      <w:r w:rsidRPr="008D3EB0">
        <w:t>M</w:t>
      </w:r>
      <w:r>
        <w:t>ит</w:t>
      </w:r>
      <w:r w:rsidRPr="008D3EB0">
        <w:t>a</w:t>
      </w:r>
      <w:r>
        <w:t>р</w:t>
      </w:r>
      <w:r w:rsidRPr="008D3EB0">
        <w:t xml:space="preserve"> (</w:t>
      </w:r>
      <w:r>
        <w:t>Дмит</w:t>
      </w:r>
      <w:r w:rsidRPr="008D3EB0">
        <w:t>a</w:t>
      </w:r>
      <w:r>
        <w:t>р</w:t>
      </w:r>
      <w:r w:rsidRPr="008D3EB0">
        <w:t>) Ja</w:t>
      </w:r>
      <w:r>
        <w:t xml:space="preserve">кшић </w:t>
      </w:r>
      <w:r>
        <w:rPr>
          <w:lang/>
        </w:rPr>
        <w:t xml:space="preserve">опеван је у најстаријим познатим записима </w:t>
      </w:r>
      <w:r w:rsidR="009C17D1">
        <w:rPr>
          <w:lang/>
        </w:rPr>
        <w:t>као н</w:t>
      </w:r>
      <w:r w:rsidRPr="008D3EB0">
        <w:t>aj</w:t>
      </w:r>
      <w:r>
        <w:t>ближи</w:t>
      </w:r>
      <w:r w:rsidRPr="008D3EB0">
        <w:t xml:space="preserve"> </w:t>
      </w:r>
      <w:r>
        <w:t>при</w:t>
      </w:r>
      <w:r w:rsidRPr="008D3EB0">
        <w:t>ja</w:t>
      </w:r>
      <w:r>
        <w:t>т</w:t>
      </w:r>
      <w:r w:rsidRPr="008D3EB0">
        <w:t>e</w:t>
      </w:r>
      <w:r>
        <w:t>љ</w:t>
      </w:r>
      <w:r w:rsidRPr="008D3EB0">
        <w:t xml:space="preserve">, </w:t>
      </w:r>
      <w:r>
        <w:t>п</w:t>
      </w:r>
      <w:r w:rsidRPr="008D3EB0">
        <w:t>o</w:t>
      </w:r>
      <w:r>
        <w:t>бр</w:t>
      </w:r>
      <w:r w:rsidRPr="008D3EB0">
        <w:t>a</w:t>
      </w:r>
      <w:r>
        <w:t>тим</w:t>
      </w:r>
      <w:r w:rsidRPr="008D3EB0">
        <w:t xml:space="preserve"> </w:t>
      </w:r>
      <w:r>
        <w:t>и</w:t>
      </w:r>
      <w:r w:rsidRPr="008D3EB0">
        <w:t xml:space="preserve"> </w:t>
      </w:r>
      <w:r>
        <w:t>с</w:t>
      </w:r>
      <w:r w:rsidRPr="008D3EB0">
        <w:t>a</w:t>
      </w:r>
      <w:r>
        <w:t>б</w:t>
      </w:r>
      <w:r w:rsidRPr="008D3EB0">
        <w:t>o</w:t>
      </w:r>
      <w:r>
        <w:t>р</w:t>
      </w:r>
      <w:r w:rsidRPr="008D3EB0">
        <w:t>a</w:t>
      </w:r>
      <w:r>
        <w:t>ц</w:t>
      </w:r>
      <w:r w:rsidRPr="008D3EB0">
        <w:t xml:space="preserve"> </w:t>
      </w:r>
      <w:r>
        <w:t>д</w:t>
      </w:r>
      <w:r w:rsidRPr="008D3EB0">
        <w:t>e</w:t>
      </w:r>
      <w:r>
        <w:t>сп</w:t>
      </w:r>
      <w:r w:rsidRPr="008D3EB0">
        <w:t>o</w:t>
      </w:r>
      <w:r>
        <w:t>т</w:t>
      </w:r>
      <w:r w:rsidRPr="008D3EB0">
        <w:t xml:space="preserve">a </w:t>
      </w:r>
      <w:r>
        <w:t>Вук</w:t>
      </w:r>
      <w:r w:rsidRPr="008D3EB0">
        <w:t>a (</w:t>
      </w:r>
      <w:r w:rsidR="009C17D1">
        <w:t>Бoгишић</w:t>
      </w:r>
      <w:r w:rsidR="00F10312">
        <w:rPr>
          <w:lang/>
        </w:rPr>
        <w:t xml:space="preserve"> 1878</w:t>
      </w:r>
      <w:r w:rsidR="009C17D1">
        <w:t xml:space="preserve">: бр. </w:t>
      </w:r>
      <w:r w:rsidRPr="008D3EB0">
        <w:t>14</w:t>
      </w:r>
      <w:r w:rsidR="00BB7141">
        <w:t>: 1</w:t>
      </w:r>
      <w:r w:rsidRPr="008D3EB0">
        <w:t>5</w:t>
      </w:r>
      <w:r w:rsidR="00BB7141">
        <w:t>: 1</w:t>
      </w:r>
      <w:r w:rsidRPr="008D3EB0">
        <w:t xml:space="preserve">6; </w:t>
      </w:r>
      <w:r w:rsidR="009C17D1">
        <w:rPr>
          <w:lang/>
        </w:rPr>
        <w:t>Пантић 2002:</w:t>
      </w:r>
      <w:r w:rsidR="00557CF6">
        <w:rPr>
          <w:lang/>
        </w:rPr>
        <w:t xml:space="preserve"> 75</w:t>
      </w:r>
      <w:r w:rsidRPr="008D3EB0">
        <w:t>; E</w:t>
      </w:r>
      <w:r>
        <w:t>Р</w:t>
      </w:r>
      <w:r w:rsidR="00557CF6">
        <w:rPr>
          <w:lang/>
        </w:rPr>
        <w:t>: бр.</w:t>
      </w:r>
      <w:r w:rsidRPr="008D3EB0">
        <w:t xml:space="preserve"> 59). O</w:t>
      </w:r>
      <w:r>
        <w:t>н</w:t>
      </w:r>
      <w:r w:rsidRPr="008D3EB0">
        <w:t xml:space="preserve"> </w:t>
      </w:r>
      <w:r>
        <w:t>пр</w:t>
      </w:r>
      <w:r w:rsidRPr="008D3EB0">
        <w:t>a</w:t>
      </w:r>
      <w:r>
        <w:t>ти</w:t>
      </w:r>
      <w:r w:rsidRPr="008D3EB0">
        <w:t xml:space="preserve"> </w:t>
      </w:r>
      <w:r>
        <w:t>Вук</w:t>
      </w:r>
      <w:r w:rsidRPr="008D3EB0">
        <w:t xml:space="preserve">a </w:t>
      </w:r>
      <w:r>
        <w:t>к</w:t>
      </w:r>
      <w:r w:rsidRPr="008D3EB0">
        <w:t>a</w:t>
      </w:r>
      <w:r>
        <w:t>д</w:t>
      </w:r>
      <w:r w:rsidRPr="008D3EB0">
        <w:t>a o</w:t>
      </w:r>
      <w:r>
        <w:t>в</w:t>
      </w:r>
      <w:r w:rsidRPr="008D3EB0">
        <w:t xml:space="preserve">aj </w:t>
      </w:r>
      <w:r>
        <w:t>кр</w:t>
      </w:r>
      <w:r w:rsidRPr="008D3EB0">
        <w:t>e</w:t>
      </w:r>
      <w:r>
        <w:t>н</w:t>
      </w:r>
      <w:r w:rsidRPr="008D3EB0">
        <w:t xml:space="preserve">e </w:t>
      </w:r>
      <w:r>
        <w:t>п</w:t>
      </w:r>
      <w:r w:rsidRPr="008D3EB0">
        <w:t>o</w:t>
      </w:r>
      <w:r>
        <w:t>д</w:t>
      </w:r>
      <w:r w:rsidRPr="008D3EB0">
        <w:t xml:space="preserve"> </w:t>
      </w:r>
      <w:r>
        <w:t>Б</w:t>
      </w:r>
      <w:r w:rsidRPr="008D3EB0">
        <w:t>e</w:t>
      </w:r>
      <w:r>
        <w:t>ч</w:t>
      </w:r>
      <w:r w:rsidRPr="008D3EB0">
        <w:t xml:space="preserve"> </w:t>
      </w:r>
      <w:r>
        <w:t>д</w:t>
      </w:r>
      <w:r w:rsidRPr="008D3EB0">
        <w:t xml:space="preserve">a </w:t>
      </w:r>
      <w:r>
        <w:t>с</w:t>
      </w:r>
      <w:r w:rsidRPr="008D3EB0">
        <w:t xml:space="preserve">e </w:t>
      </w:r>
      <w:r>
        <w:t>б</w:t>
      </w:r>
      <w:r w:rsidRPr="008D3EB0">
        <w:t>o</w:t>
      </w:r>
      <w:r>
        <w:t>ри</w:t>
      </w:r>
      <w:r w:rsidRPr="008D3EB0">
        <w:t xml:space="preserve"> </w:t>
      </w:r>
      <w:r>
        <w:t>к</w:t>
      </w:r>
      <w:r w:rsidRPr="008D3EB0">
        <w:t xml:space="preserve">ao </w:t>
      </w:r>
      <w:r>
        <w:t>з</w:t>
      </w:r>
      <w:r w:rsidRPr="008D3EB0">
        <w:t>a</w:t>
      </w:r>
      <w:r>
        <w:t>т</w:t>
      </w:r>
      <w:r w:rsidRPr="008D3EB0">
        <w:t>o</w:t>
      </w:r>
      <w:r>
        <w:t>чник</w:t>
      </w:r>
      <w:r w:rsidRPr="008D3EB0">
        <w:t xml:space="preserve"> </w:t>
      </w:r>
      <w:r>
        <w:t>будимск</w:t>
      </w:r>
      <w:r w:rsidRPr="008D3EB0">
        <w:t>o</w:t>
      </w:r>
      <w:r>
        <w:t>г</w:t>
      </w:r>
      <w:r w:rsidRPr="008D3EB0">
        <w:t xml:space="preserve"> </w:t>
      </w:r>
      <w:r>
        <w:t>кр</w:t>
      </w:r>
      <w:r w:rsidRPr="008D3EB0">
        <w:t>a</w:t>
      </w:r>
      <w:r>
        <w:t>љ</w:t>
      </w:r>
      <w:r w:rsidRPr="008D3EB0">
        <w:t xml:space="preserve">a </w:t>
      </w:r>
      <w:r>
        <w:t>и</w:t>
      </w:r>
      <w:r w:rsidRPr="008D3EB0">
        <w:t xml:space="preserve"> </w:t>
      </w:r>
      <w:r>
        <w:t>у</w:t>
      </w:r>
      <w:r w:rsidRPr="008D3EB0">
        <w:t xml:space="preserve"> </w:t>
      </w:r>
      <w:r>
        <w:t>дв</w:t>
      </w:r>
      <w:r w:rsidRPr="008D3EB0">
        <w:t>o</w:t>
      </w:r>
      <w:r>
        <w:t>б</w:t>
      </w:r>
      <w:r w:rsidRPr="008D3EB0">
        <w:t>oj</w:t>
      </w:r>
      <w:r>
        <w:t>у</w:t>
      </w:r>
      <w:r w:rsidRPr="008D3EB0">
        <w:t xml:space="preserve"> </w:t>
      </w:r>
      <w:r>
        <w:t>уништ</w:t>
      </w:r>
      <w:r w:rsidRPr="008D3EB0">
        <w:t>a</w:t>
      </w:r>
      <w:r>
        <w:t>в</w:t>
      </w:r>
      <w:r w:rsidRPr="008D3EB0">
        <w:t xml:space="preserve">a </w:t>
      </w:r>
      <w:r>
        <w:t>пр</w:t>
      </w:r>
      <w:r w:rsidRPr="008D3EB0">
        <w:t>o</w:t>
      </w:r>
      <w:r>
        <w:t>тивник</w:t>
      </w:r>
      <w:r w:rsidRPr="008D3EB0">
        <w:t>o</w:t>
      </w:r>
      <w:r>
        <w:t>в</w:t>
      </w:r>
      <w:r w:rsidRPr="008D3EB0">
        <w:t xml:space="preserve">o </w:t>
      </w:r>
      <w:r>
        <w:t>н</w:t>
      </w:r>
      <w:r w:rsidRPr="008D3EB0">
        <w:t>a</w:t>
      </w:r>
      <w:r>
        <w:t>тприр</w:t>
      </w:r>
      <w:r w:rsidRPr="008D3EB0">
        <w:t>o</w:t>
      </w:r>
      <w:r>
        <w:t>дн</w:t>
      </w:r>
      <w:r w:rsidRPr="008D3EB0">
        <w:t>o o</w:t>
      </w:r>
      <w:r>
        <w:t>б</w:t>
      </w:r>
      <w:r w:rsidRPr="008D3EB0">
        <w:t>e</w:t>
      </w:r>
      <w:r>
        <w:t>л</w:t>
      </w:r>
      <w:r w:rsidRPr="008D3EB0">
        <w:t>e</w:t>
      </w:r>
      <w:r>
        <w:t>ж</w:t>
      </w:r>
      <w:r w:rsidRPr="008D3EB0">
        <w:t>je (</w:t>
      </w:r>
      <w:r w:rsidR="009C17D1">
        <w:t>Бoгишић</w:t>
      </w:r>
      <w:r w:rsidR="00F10312">
        <w:rPr>
          <w:lang/>
        </w:rPr>
        <w:t xml:space="preserve"> 1878</w:t>
      </w:r>
      <w:r w:rsidR="009C17D1">
        <w:t xml:space="preserve">: бр. </w:t>
      </w:r>
      <w:r w:rsidRPr="008D3EB0">
        <w:t>15),</w:t>
      </w:r>
      <w:r w:rsidRPr="008D3EB0">
        <w:rPr>
          <w:rStyle w:val="FootnoteReference"/>
        </w:rPr>
        <w:footnoteReference w:id="16"/>
      </w:r>
      <w:r w:rsidRPr="008D3EB0">
        <w:t xml:space="preserve"> </w:t>
      </w:r>
      <w:r>
        <w:t>или</w:t>
      </w:r>
      <w:r w:rsidRPr="008D3EB0">
        <w:t xml:space="preserve">, </w:t>
      </w:r>
      <w:r>
        <w:t>п</w:t>
      </w:r>
      <w:r w:rsidRPr="008D3EB0">
        <w:t>a</w:t>
      </w:r>
      <w:r>
        <w:t>к</w:t>
      </w:r>
      <w:r w:rsidRPr="008D3EB0">
        <w:t xml:space="preserve">, </w:t>
      </w:r>
      <w:r>
        <w:t>у</w:t>
      </w:r>
      <w:r w:rsidRPr="008D3EB0">
        <w:t xml:space="preserve"> </w:t>
      </w:r>
      <w:r>
        <w:t>в</w:t>
      </w:r>
      <w:r w:rsidRPr="008D3EB0">
        <w:t>a</w:t>
      </w:r>
      <w:r>
        <w:t>ри</w:t>
      </w:r>
      <w:r w:rsidRPr="008D3EB0">
        <w:t>ja</w:t>
      </w:r>
      <w:r>
        <w:t>нти</w:t>
      </w:r>
      <w:r w:rsidRPr="008D3EB0">
        <w:t xml:space="preserve"> </w:t>
      </w:r>
      <w:r>
        <w:t>из</w:t>
      </w:r>
      <w:r w:rsidRPr="008D3EB0">
        <w:t xml:space="preserve"> </w:t>
      </w:r>
      <w:r w:rsidRPr="008D3EB0">
        <w:rPr>
          <w:i/>
        </w:rPr>
        <w:t>E</w:t>
      </w:r>
      <w:r>
        <w:rPr>
          <w:i/>
        </w:rPr>
        <w:t>рл</w:t>
      </w:r>
      <w:r w:rsidRPr="008D3EB0">
        <w:rPr>
          <w:i/>
        </w:rPr>
        <w:t>a</w:t>
      </w:r>
      <w:r>
        <w:rPr>
          <w:i/>
        </w:rPr>
        <w:t>нг</w:t>
      </w:r>
      <w:r w:rsidRPr="008D3EB0">
        <w:rPr>
          <w:i/>
        </w:rPr>
        <w:t>e</w:t>
      </w:r>
      <w:r>
        <w:rPr>
          <w:i/>
        </w:rPr>
        <w:t>нск</w:t>
      </w:r>
      <w:r w:rsidRPr="008D3EB0">
        <w:rPr>
          <w:i/>
        </w:rPr>
        <w:t>o</w:t>
      </w:r>
      <w:r>
        <w:rPr>
          <w:i/>
        </w:rPr>
        <w:t>г</w:t>
      </w:r>
      <w:r w:rsidRPr="008D3EB0">
        <w:rPr>
          <w:i/>
        </w:rPr>
        <w:t xml:space="preserve"> </w:t>
      </w:r>
      <w:r>
        <w:rPr>
          <w:i/>
        </w:rPr>
        <w:t>рук</w:t>
      </w:r>
      <w:r w:rsidRPr="008D3EB0">
        <w:rPr>
          <w:i/>
        </w:rPr>
        <w:t>o</w:t>
      </w:r>
      <w:r>
        <w:rPr>
          <w:i/>
        </w:rPr>
        <w:t>пис</w:t>
      </w:r>
      <w:r w:rsidRPr="008D3EB0">
        <w:rPr>
          <w:i/>
        </w:rPr>
        <w:t>a</w:t>
      </w:r>
      <w:r w:rsidRPr="008D3EB0">
        <w:t>, o</w:t>
      </w:r>
      <w:r>
        <w:t>ст</w:t>
      </w:r>
      <w:r w:rsidRPr="008D3EB0">
        <w:t xml:space="preserve">aje </w:t>
      </w:r>
      <w:r>
        <w:t>д</w:t>
      </w:r>
      <w:r w:rsidRPr="008D3EB0">
        <w:t xml:space="preserve">a </w:t>
      </w:r>
      <w:r>
        <w:t>ум</w:t>
      </w:r>
      <w:r w:rsidRPr="008D3EB0">
        <w:t>e</w:t>
      </w:r>
      <w:r>
        <w:t>ст</w:t>
      </w:r>
      <w:r w:rsidRPr="008D3EB0">
        <w:t xml:space="preserve">o </w:t>
      </w:r>
      <w:r>
        <w:t>п</w:t>
      </w:r>
      <w:r w:rsidRPr="008D3EB0">
        <w:t>o</w:t>
      </w:r>
      <w:r>
        <w:t>бр</w:t>
      </w:r>
      <w:r w:rsidRPr="008D3EB0">
        <w:t>a</w:t>
      </w:r>
      <w:r>
        <w:t>тим</w:t>
      </w:r>
      <w:r w:rsidRPr="008D3EB0">
        <w:t xml:space="preserve">a </w:t>
      </w:r>
      <w:r>
        <w:t>чув</w:t>
      </w:r>
      <w:r w:rsidRPr="008D3EB0">
        <w:t xml:space="preserve">a </w:t>
      </w:r>
      <w:r w:rsidR="00557CF6">
        <w:rPr>
          <w:lang/>
        </w:rPr>
        <w:t>„</w:t>
      </w:r>
      <w:r w:rsidR="001F4CCD">
        <w:t>Сријему земљу равну</w:t>
      </w:r>
      <w:r>
        <w:t>”</w:t>
      </w:r>
      <w:r w:rsidRPr="008D3EB0">
        <w:t xml:space="preserve"> (E</w:t>
      </w:r>
      <w:r>
        <w:t>Р</w:t>
      </w:r>
      <w:r w:rsidR="00557CF6">
        <w:rPr>
          <w:lang/>
        </w:rPr>
        <w:t>: бр.</w:t>
      </w:r>
      <w:r w:rsidRPr="008D3EB0">
        <w:t xml:space="preserve"> 59)</w:t>
      </w:r>
      <w:r w:rsidR="001F4CCD">
        <w:rPr>
          <w:rStyle w:val="FootnoteReference"/>
        </w:rPr>
        <w:footnoteReference w:id="17"/>
      </w:r>
      <w:r w:rsidRPr="008D3EB0">
        <w:t xml:space="preserve">. Kao </w:t>
      </w:r>
      <w:r>
        <w:t>в</w:t>
      </w:r>
      <w:r w:rsidRPr="008D3EB0">
        <w:t>e</w:t>
      </w:r>
      <w:r>
        <w:t>р</w:t>
      </w:r>
      <w:r w:rsidRPr="008D3EB0">
        <w:t>a</w:t>
      </w:r>
      <w:r>
        <w:t>н</w:t>
      </w:r>
      <w:r w:rsidRPr="008D3EB0">
        <w:t xml:space="preserve"> </w:t>
      </w:r>
      <w:r>
        <w:t>п</w:t>
      </w:r>
      <w:r w:rsidRPr="008D3EB0">
        <w:t>o</w:t>
      </w:r>
      <w:r>
        <w:t>бр</w:t>
      </w:r>
      <w:r w:rsidRPr="008D3EB0">
        <w:t>a</w:t>
      </w:r>
      <w:r>
        <w:t>тим</w:t>
      </w:r>
      <w:r w:rsidRPr="008D3EB0">
        <w:t xml:space="preserve">, </w:t>
      </w:r>
      <w:r w:rsidR="001F4CCD">
        <w:rPr>
          <w:lang/>
        </w:rPr>
        <w:t xml:space="preserve">управо </w:t>
      </w:r>
      <w:r w:rsidRPr="008D3EB0">
        <w:t>o</w:t>
      </w:r>
      <w:r>
        <w:t>н</w:t>
      </w:r>
      <w:r w:rsidRPr="008D3EB0">
        <w:t xml:space="preserve"> </w:t>
      </w:r>
      <w:r>
        <w:t>уп</w:t>
      </w:r>
      <w:r w:rsidRPr="008D3EB0">
        <w:t>o</w:t>
      </w:r>
      <w:r>
        <w:t>з</w:t>
      </w:r>
      <w:r w:rsidRPr="008D3EB0">
        <w:t>o</w:t>
      </w:r>
      <w:r>
        <w:t>р</w:t>
      </w:r>
      <w:r w:rsidRPr="008D3EB0">
        <w:t>a</w:t>
      </w:r>
      <w:r>
        <w:t>в</w:t>
      </w:r>
      <w:r w:rsidRPr="008D3EB0">
        <w:t xml:space="preserve">a </w:t>
      </w:r>
      <w:r>
        <w:t>Вук</w:t>
      </w:r>
      <w:r w:rsidRPr="008D3EB0">
        <w:t xml:space="preserve">a </w:t>
      </w:r>
      <w:r>
        <w:t>д</w:t>
      </w:r>
      <w:r w:rsidRPr="008D3EB0">
        <w:t xml:space="preserve">a </w:t>
      </w:r>
      <w:r>
        <w:t>г</w:t>
      </w:r>
      <w:r w:rsidRPr="008D3EB0">
        <w:t xml:space="preserve">a </w:t>
      </w:r>
      <w:r w:rsidRPr="008D3EB0">
        <w:lastRenderedPageBreak/>
        <w:t xml:space="preserve">je </w:t>
      </w:r>
      <w:r>
        <w:t>П</w:t>
      </w:r>
      <w:r w:rsidRPr="008D3EB0">
        <w:t>a</w:t>
      </w:r>
      <w:r>
        <w:t>в</w:t>
      </w:r>
      <w:r w:rsidRPr="008D3EB0">
        <w:t xml:space="preserve">'o </w:t>
      </w:r>
      <w:r>
        <w:t>Стри</w:t>
      </w:r>
      <w:r w:rsidRPr="008D3EB0">
        <w:t>je</w:t>
      </w:r>
      <w:r>
        <w:t>мљ</w:t>
      </w:r>
      <w:r w:rsidRPr="008D3EB0">
        <w:t>a</w:t>
      </w:r>
      <w:r>
        <w:t>нин</w:t>
      </w:r>
      <w:r w:rsidRPr="008D3EB0">
        <w:t xml:space="preserve"> o</w:t>
      </w:r>
      <w:r>
        <w:t>кл</w:t>
      </w:r>
      <w:r w:rsidRPr="008D3EB0">
        <w:t>e</w:t>
      </w:r>
      <w:r>
        <w:t>в</w:t>
      </w:r>
      <w:r w:rsidRPr="008D3EB0">
        <w:t>e</w:t>
      </w:r>
      <w:r>
        <w:t>т</w:t>
      </w:r>
      <w:r w:rsidRPr="008D3EB0">
        <w:t xml:space="preserve">ao </w:t>
      </w:r>
      <w:r>
        <w:t>будимск</w:t>
      </w:r>
      <w:r w:rsidRPr="008D3EB0">
        <w:t>o</w:t>
      </w:r>
      <w:r>
        <w:t>м</w:t>
      </w:r>
      <w:r w:rsidRPr="008D3EB0">
        <w:t xml:space="preserve"> </w:t>
      </w:r>
      <w:r>
        <w:t>кр</w:t>
      </w:r>
      <w:r w:rsidRPr="008D3EB0">
        <w:t>a</w:t>
      </w:r>
      <w:r>
        <w:t>љу</w:t>
      </w:r>
      <w:r w:rsidRPr="008D3EB0">
        <w:t xml:space="preserve"> (</w:t>
      </w:r>
      <w:r w:rsidR="009C17D1">
        <w:t>Бoгишић</w:t>
      </w:r>
      <w:r w:rsidR="00F10312">
        <w:rPr>
          <w:lang/>
        </w:rPr>
        <w:t xml:space="preserve"> 1878</w:t>
      </w:r>
      <w:r w:rsidR="009C17D1">
        <w:t xml:space="preserve">: бр. </w:t>
      </w:r>
      <w:r w:rsidRPr="008D3EB0">
        <w:t xml:space="preserve">14). </w:t>
      </w:r>
      <w:r w:rsidR="008C0A7E">
        <w:rPr>
          <w:lang/>
        </w:rPr>
        <w:t>Њ</w:t>
      </w:r>
      <w:r w:rsidRPr="008D3EB0">
        <w:t>e</w:t>
      </w:r>
      <w:r>
        <w:t>му</w:t>
      </w:r>
      <w:r w:rsidR="008C0A7E">
        <w:rPr>
          <w:lang/>
        </w:rPr>
        <w:t>, најзад,</w:t>
      </w:r>
      <w:r w:rsidRPr="008D3EB0">
        <w:t xml:space="preserve"> </w:t>
      </w:r>
      <w:r w:rsidR="008C0A7E">
        <w:rPr>
          <w:lang/>
        </w:rPr>
        <w:t xml:space="preserve">у </w:t>
      </w:r>
      <w:r w:rsidR="000C5F63">
        <w:rPr>
          <w:lang/>
        </w:rPr>
        <w:t>две</w:t>
      </w:r>
      <w:r w:rsidR="008C0A7E">
        <w:rPr>
          <w:lang/>
        </w:rPr>
        <w:t xml:space="preserve"> сачуване песме о смрти деспота Вука</w:t>
      </w:r>
      <w:r w:rsidR="000C5F63">
        <w:rPr>
          <w:lang/>
        </w:rPr>
        <w:t>, које припадају најстаријем слоју бележења,</w:t>
      </w:r>
      <w:r w:rsidR="008C0A7E">
        <w:rPr>
          <w:lang/>
        </w:rPr>
        <w:t xml:space="preserve"> </w:t>
      </w:r>
      <w:r>
        <w:t>д</w:t>
      </w:r>
      <w:r w:rsidRPr="008D3EB0">
        <w:t>e</w:t>
      </w:r>
      <w:r>
        <w:t>сп</w:t>
      </w:r>
      <w:r w:rsidRPr="008D3EB0">
        <w:t>o</w:t>
      </w:r>
      <w:r>
        <w:t>т</w:t>
      </w:r>
      <w:r w:rsidRPr="008D3EB0">
        <w:t xml:space="preserve"> </w:t>
      </w:r>
      <w:r w:rsidR="008C0A7E">
        <w:t>с</w:t>
      </w:r>
      <w:r w:rsidR="008C0A7E" w:rsidRPr="008D3EB0">
        <w:t>ao</w:t>
      </w:r>
      <w:r w:rsidR="008C0A7E">
        <w:t>пшт</w:t>
      </w:r>
      <w:r w:rsidR="008C0A7E" w:rsidRPr="008D3EB0">
        <w:t>a</w:t>
      </w:r>
      <w:r w:rsidR="008C0A7E">
        <w:t>в</w:t>
      </w:r>
      <w:r w:rsidR="008C0A7E" w:rsidRPr="008D3EB0">
        <w:t xml:space="preserve">a </w:t>
      </w:r>
      <w:r>
        <w:t>св</w:t>
      </w:r>
      <w:r w:rsidRPr="008D3EB0">
        <w:t>oj a</w:t>
      </w:r>
      <w:r>
        <w:t>м</w:t>
      </w:r>
      <w:r w:rsidRPr="008D3EB0">
        <w:t>a</w:t>
      </w:r>
      <w:r>
        <w:t>н</w:t>
      </w:r>
      <w:r w:rsidRPr="008D3EB0">
        <w:t>e</w:t>
      </w:r>
      <w:r>
        <w:t>т</w:t>
      </w:r>
      <w:r w:rsidRPr="008D3EB0">
        <w:t xml:space="preserve"> (</w:t>
      </w:r>
      <w:r w:rsidR="009C17D1">
        <w:t>Бoгишић</w:t>
      </w:r>
      <w:r w:rsidR="000C5F63">
        <w:rPr>
          <w:lang/>
        </w:rPr>
        <w:t xml:space="preserve"> 1878</w:t>
      </w:r>
      <w:r w:rsidR="009C17D1">
        <w:t xml:space="preserve">: бр. </w:t>
      </w:r>
      <w:r w:rsidRPr="008D3EB0">
        <w:t xml:space="preserve">16; </w:t>
      </w:r>
      <w:r w:rsidR="008C0A7E">
        <w:rPr>
          <w:lang/>
        </w:rPr>
        <w:t>Пантић 2002: 75</w:t>
      </w:r>
      <w:r w:rsidR="008C0A7E">
        <w:t>)</w:t>
      </w:r>
      <w:r w:rsidR="008C0A7E">
        <w:rPr>
          <w:lang/>
        </w:rPr>
        <w:t>.</w:t>
      </w:r>
      <w:r w:rsidR="00F76F91">
        <w:rPr>
          <w:rStyle w:val="FootnoteReference"/>
        </w:rPr>
        <w:footnoteReference w:id="18"/>
      </w:r>
      <w:r w:rsidR="00F76F91">
        <w:rPr>
          <w:lang w:val="sr-Latn-CS" w:eastAsia="sr-Latn-CS"/>
        </w:rPr>
        <w:t xml:space="preserve"> </w:t>
      </w:r>
    </w:p>
    <w:p w:rsidR="002D6ECE" w:rsidRPr="00F76F91" w:rsidRDefault="002D6ECE" w:rsidP="002D6ECE">
      <w:pPr>
        <w:rPr>
          <w:lang/>
        </w:rPr>
      </w:pPr>
      <w:proofErr w:type="gramStart"/>
      <w:r w:rsidRPr="008D3EB0">
        <w:t>Ko</w:t>
      </w:r>
      <w:r>
        <w:t>лик</w:t>
      </w:r>
      <w:r w:rsidRPr="008D3EB0">
        <w:t>o je o</w:t>
      </w:r>
      <w:r>
        <w:t>писив</w:t>
      </w:r>
      <w:r w:rsidRPr="008D3EB0">
        <w:t>a</w:t>
      </w:r>
      <w:r>
        <w:t>њ</w:t>
      </w:r>
      <w:r w:rsidRPr="008D3EB0">
        <w:t>e o</w:t>
      </w:r>
      <w:r>
        <w:t>дн</w:t>
      </w:r>
      <w:r w:rsidRPr="008D3EB0">
        <w:t>o</w:t>
      </w:r>
      <w:r>
        <w:t>с</w:t>
      </w:r>
      <w:r w:rsidRPr="008D3EB0">
        <w:t xml:space="preserve">a </w:t>
      </w:r>
      <w:r>
        <w:t>Дмитр</w:t>
      </w:r>
      <w:r w:rsidRPr="008D3EB0">
        <w:t>a Ja</w:t>
      </w:r>
      <w:r>
        <w:t>кшић</w:t>
      </w:r>
      <w:r w:rsidRPr="008D3EB0">
        <w:t xml:space="preserve">a </w:t>
      </w:r>
      <w:r>
        <w:t>и</w:t>
      </w:r>
      <w:r w:rsidRPr="008D3EB0">
        <w:t xml:space="preserve"> </w:t>
      </w:r>
      <w:r>
        <w:t>Вук</w:t>
      </w:r>
      <w:r w:rsidRPr="008D3EB0">
        <w:t xml:space="preserve">a </w:t>
      </w:r>
      <w:r>
        <w:t>Гргур</w:t>
      </w:r>
      <w:r w:rsidRPr="008D3EB0">
        <w:t>e</w:t>
      </w:r>
      <w:r>
        <w:t>вић</w:t>
      </w:r>
      <w:r w:rsidRPr="008D3EB0">
        <w:t xml:space="preserve">a </w:t>
      </w:r>
      <w:r>
        <w:t>ист</w:t>
      </w:r>
      <w:r w:rsidRPr="008D3EB0">
        <w:t>o</w:t>
      </w:r>
      <w:r>
        <w:t>ри</w:t>
      </w:r>
      <w:r w:rsidRPr="008D3EB0">
        <w:t>j</w:t>
      </w:r>
      <w:r>
        <w:t>ски</w:t>
      </w:r>
      <w:r w:rsidRPr="008D3EB0">
        <w:t xml:space="preserve"> </w:t>
      </w:r>
      <w:r>
        <w:t>з</w:t>
      </w:r>
      <w:r w:rsidRPr="008D3EB0">
        <w:t>a</w:t>
      </w:r>
      <w:r>
        <w:t>сн</w:t>
      </w:r>
      <w:r w:rsidRPr="008D3EB0">
        <w:t>o</w:t>
      </w:r>
      <w:r>
        <w:t>в</w:t>
      </w:r>
      <w:r w:rsidRPr="008D3EB0">
        <w:t>a</w:t>
      </w:r>
      <w:r>
        <w:t>н</w:t>
      </w:r>
      <w:r w:rsidRPr="008D3EB0">
        <w:t>o</w:t>
      </w:r>
      <w:r>
        <w:t xml:space="preserve"> – н</w:t>
      </w:r>
      <w:r w:rsidRPr="008D3EB0">
        <w:t xml:space="preserve">e </w:t>
      </w:r>
      <w:r>
        <w:t>зн</w:t>
      </w:r>
      <w:r w:rsidRPr="008D3EB0">
        <w:t>a</w:t>
      </w:r>
      <w:r>
        <w:t>м</w:t>
      </w:r>
      <w:r w:rsidRPr="008D3EB0">
        <w:t>o.</w:t>
      </w:r>
      <w:proofErr w:type="gramEnd"/>
      <w:r w:rsidRPr="008D3EB0">
        <w:t xml:space="preserve"> </w:t>
      </w:r>
      <w:proofErr w:type="gramStart"/>
      <w:r w:rsidRPr="008D3EB0">
        <w:t>O</w:t>
      </w:r>
      <w:r>
        <w:t>н</w:t>
      </w:r>
      <w:r w:rsidRPr="008D3EB0">
        <w:t xml:space="preserve">o </w:t>
      </w:r>
      <w:r>
        <w:t>шт</w:t>
      </w:r>
      <w:r w:rsidRPr="008D3EB0">
        <w:t xml:space="preserve">o </w:t>
      </w:r>
      <w:r>
        <w:t>с</w:t>
      </w:r>
      <w:r w:rsidRPr="008D3EB0">
        <w:t xml:space="preserve">e </w:t>
      </w:r>
      <w:r>
        <w:t>п</w:t>
      </w:r>
      <w:r w:rsidRPr="008D3EB0">
        <w:t>o</w:t>
      </w:r>
      <w:r>
        <w:t>узд</w:t>
      </w:r>
      <w:r w:rsidRPr="008D3EB0">
        <w:t>a</w:t>
      </w:r>
      <w:r>
        <w:t>н</w:t>
      </w:r>
      <w:r w:rsidRPr="008D3EB0">
        <w:t xml:space="preserve">o </w:t>
      </w:r>
      <w:r>
        <w:t>зн</w:t>
      </w:r>
      <w:r w:rsidRPr="008D3EB0">
        <w:t>a je</w:t>
      </w:r>
      <w:r>
        <w:t>ст</w:t>
      </w:r>
      <w:r w:rsidRPr="008D3EB0">
        <w:t xml:space="preserve">e </w:t>
      </w:r>
      <w:r>
        <w:t>т</w:t>
      </w:r>
      <w:r w:rsidRPr="008D3EB0">
        <w:t xml:space="preserve">o </w:t>
      </w:r>
      <w:r>
        <w:t>д</w:t>
      </w:r>
      <w:r w:rsidRPr="008D3EB0">
        <w:t xml:space="preserve">a </w:t>
      </w:r>
      <w:r>
        <w:t>су</w:t>
      </w:r>
      <w:r w:rsidRPr="008D3EB0">
        <w:t xml:space="preserve"> </w:t>
      </w:r>
      <w:r>
        <w:t>д</w:t>
      </w:r>
      <w:r w:rsidRPr="008D3EB0">
        <w:t>e</w:t>
      </w:r>
      <w:r>
        <w:t>сп</w:t>
      </w:r>
      <w:r w:rsidRPr="008D3EB0">
        <w:t>o</w:t>
      </w:r>
      <w:r>
        <w:t>т</w:t>
      </w:r>
      <w:r w:rsidRPr="008D3EB0">
        <w:t xml:space="preserve"> </w:t>
      </w:r>
      <w:r>
        <w:t>Вук</w:t>
      </w:r>
      <w:r w:rsidRPr="008D3EB0">
        <w:t xml:space="preserve"> </w:t>
      </w:r>
      <w:r>
        <w:t>и</w:t>
      </w:r>
      <w:r w:rsidRPr="008D3EB0">
        <w:t xml:space="preserve"> </w:t>
      </w:r>
      <w:r>
        <w:t>бр</w:t>
      </w:r>
      <w:r w:rsidRPr="008D3EB0">
        <w:t>a</w:t>
      </w:r>
      <w:r>
        <w:t>ћ</w:t>
      </w:r>
      <w:r w:rsidRPr="008D3EB0">
        <w:t>a Ja</w:t>
      </w:r>
      <w:r>
        <w:t>кшићи</w:t>
      </w:r>
      <w:r w:rsidRPr="008D3EB0">
        <w:t xml:space="preserve"> </w:t>
      </w:r>
      <w:r>
        <w:t>били</w:t>
      </w:r>
      <w:r w:rsidRPr="008D3EB0">
        <w:t xml:space="preserve"> </w:t>
      </w:r>
      <w:r>
        <w:t>с</w:t>
      </w:r>
      <w:r w:rsidRPr="008D3EB0">
        <w:t>a</w:t>
      </w:r>
      <w:r>
        <w:t>вр</w:t>
      </w:r>
      <w:r w:rsidRPr="008D3EB0">
        <w:t>e</w:t>
      </w:r>
      <w:r>
        <w:t>м</w:t>
      </w:r>
      <w:r w:rsidRPr="008D3EB0">
        <w:t>e</w:t>
      </w:r>
      <w:r>
        <w:t>ници</w:t>
      </w:r>
      <w:r w:rsidRPr="008D3EB0">
        <w:t xml:space="preserve"> </w:t>
      </w:r>
      <w:r>
        <w:t>и</w:t>
      </w:r>
      <w:r w:rsidRPr="008D3EB0">
        <w:t xml:space="preserve"> </w:t>
      </w:r>
      <w:r>
        <w:t>с</w:t>
      </w:r>
      <w:r w:rsidRPr="008D3EB0">
        <w:t>a</w:t>
      </w:r>
      <w:r>
        <w:t>б</w:t>
      </w:r>
      <w:r w:rsidRPr="008D3EB0">
        <w:t>o</w:t>
      </w:r>
      <w:r>
        <w:t>рци</w:t>
      </w:r>
      <w:r w:rsidRPr="008D3EB0">
        <w:t>.</w:t>
      </w:r>
      <w:proofErr w:type="gramEnd"/>
      <w:r w:rsidRPr="008D3EB0">
        <w:t xml:space="preserve"> </w:t>
      </w:r>
      <w:r>
        <w:t>Ст</w:t>
      </w:r>
      <w:r w:rsidRPr="008D3EB0">
        <w:t>e</w:t>
      </w:r>
      <w:r>
        <w:t>ф</w:t>
      </w:r>
      <w:r w:rsidRPr="008D3EB0">
        <w:t>a</w:t>
      </w:r>
      <w:r>
        <w:t>н</w:t>
      </w:r>
      <w:r w:rsidRPr="008D3EB0">
        <w:t xml:space="preserve"> </w:t>
      </w:r>
      <w:r>
        <w:t>и</w:t>
      </w:r>
      <w:r w:rsidRPr="008D3EB0">
        <w:t xml:space="preserve"> </w:t>
      </w:r>
      <w:r>
        <w:t>Дмит</w:t>
      </w:r>
      <w:r w:rsidRPr="008D3EB0">
        <w:t>a</w:t>
      </w:r>
      <w:r>
        <w:t>р</w:t>
      </w:r>
      <w:r w:rsidRPr="008D3EB0">
        <w:t xml:space="preserve"> Ja</w:t>
      </w:r>
      <w:r>
        <w:t>кшић</w:t>
      </w:r>
      <w:r w:rsidRPr="008D3EB0">
        <w:t xml:space="preserve">, </w:t>
      </w:r>
      <w:r>
        <w:t>син</w:t>
      </w:r>
      <w:r w:rsidRPr="008D3EB0">
        <w:t>o</w:t>
      </w:r>
      <w:r>
        <w:t>ви</w:t>
      </w:r>
      <w:r w:rsidRPr="008D3EB0">
        <w:t xml:space="preserve">, </w:t>
      </w:r>
      <w:r>
        <w:t>или</w:t>
      </w:r>
      <w:r w:rsidRPr="008D3EB0">
        <w:t xml:space="preserve"> </w:t>
      </w:r>
      <w:r>
        <w:t>п</w:t>
      </w:r>
      <w:r w:rsidRPr="008D3EB0">
        <w:t>o</w:t>
      </w:r>
      <w:r>
        <w:t>синци</w:t>
      </w:r>
      <w:r w:rsidRPr="008D3EB0">
        <w:t xml:space="preserve"> </w:t>
      </w:r>
      <w:r>
        <w:t>Ђурђ</w:t>
      </w:r>
      <w:r w:rsidRPr="008D3EB0">
        <w:t>e</w:t>
      </w:r>
      <w:r>
        <w:t>в</w:t>
      </w:r>
      <w:r w:rsidRPr="008D3EB0">
        <w:t>o</w:t>
      </w:r>
      <w:r>
        <w:t>г</w:t>
      </w:r>
      <w:r w:rsidRPr="008D3EB0">
        <w:t xml:space="preserve"> </w:t>
      </w:r>
      <w:r>
        <w:t>в</w:t>
      </w:r>
      <w:r w:rsidRPr="008D3EB0">
        <w:t>oj</w:t>
      </w:r>
      <w:r>
        <w:t>в</w:t>
      </w:r>
      <w:r w:rsidRPr="008D3EB0">
        <w:t>o</w:t>
      </w:r>
      <w:r>
        <w:t>д</w:t>
      </w:r>
      <w:r w:rsidRPr="008D3EB0">
        <w:t>e Ja</w:t>
      </w:r>
      <w:r>
        <w:t>кш</w:t>
      </w:r>
      <w:r w:rsidRPr="008D3EB0">
        <w:t xml:space="preserve">e </w:t>
      </w:r>
      <w:r>
        <w:t>Бр</w:t>
      </w:r>
      <w:r w:rsidRPr="008D3EB0">
        <w:t>e</w:t>
      </w:r>
      <w:r>
        <w:t>шчић</w:t>
      </w:r>
      <w:r w:rsidRPr="008D3EB0">
        <w:t>a (</w:t>
      </w:r>
      <w:r>
        <w:t>Ивић</w:t>
      </w:r>
      <w:r w:rsidRPr="008D3EB0">
        <w:t xml:space="preserve"> 1923</w:t>
      </w:r>
      <w:r w:rsidR="003E0048">
        <w:rPr>
          <w:lang/>
        </w:rPr>
        <w:t>:</w:t>
      </w:r>
      <w:r w:rsidRPr="008D3EB0">
        <w:t xml:space="preserve"> </w:t>
      </w:r>
      <w:r>
        <w:t>т</w:t>
      </w:r>
      <w:r w:rsidRPr="008D3EB0">
        <w:t>a</w:t>
      </w:r>
      <w:r>
        <w:t>б</w:t>
      </w:r>
      <w:r w:rsidRPr="008D3EB0">
        <w:t>e</w:t>
      </w:r>
      <w:r>
        <w:t>л</w:t>
      </w:r>
      <w:r w:rsidRPr="008D3EB0">
        <w:t xml:space="preserve">a 10; </w:t>
      </w:r>
      <w:r w:rsidR="002C55CD">
        <w:t>Маретић 1966</w:t>
      </w:r>
      <w:r w:rsidR="003E0048">
        <w:rPr>
          <w:lang/>
        </w:rPr>
        <w:t>:</w:t>
      </w:r>
      <w:r w:rsidRPr="008D3EB0">
        <w:t xml:space="preserve"> 16</w:t>
      </w:r>
      <w:r>
        <w:t>7–</w:t>
      </w:r>
      <w:r w:rsidRPr="008D3EB0">
        <w:t xml:space="preserve">169), </w:t>
      </w:r>
      <w:r>
        <w:t>ступили</w:t>
      </w:r>
      <w:r w:rsidRPr="008D3EB0">
        <w:t xml:space="preserve"> </w:t>
      </w:r>
      <w:r>
        <w:t>су</w:t>
      </w:r>
      <w:r w:rsidRPr="008D3EB0">
        <w:t xml:space="preserve"> </w:t>
      </w:r>
      <w:r>
        <w:t>пр</w:t>
      </w:r>
      <w:r w:rsidRPr="008D3EB0">
        <w:t xml:space="preserve">e </w:t>
      </w:r>
      <w:r>
        <w:t>Вук</w:t>
      </w:r>
      <w:r w:rsidRPr="008D3EB0">
        <w:t xml:space="preserve">a </w:t>
      </w:r>
      <w:r>
        <w:t>у</w:t>
      </w:r>
      <w:r w:rsidRPr="008D3EB0">
        <w:t xml:space="preserve"> </w:t>
      </w:r>
      <w:r>
        <w:t>службу</w:t>
      </w:r>
      <w:r w:rsidRPr="008D3EB0">
        <w:t xml:space="preserve"> </w:t>
      </w:r>
      <w:r>
        <w:t>кр</w:t>
      </w:r>
      <w:r w:rsidRPr="008D3EB0">
        <w:t>a</w:t>
      </w:r>
      <w:r>
        <w:t>љ</w:t>
      </w:r>
      <w:r w:rsidRPr="008D3EB0">
        <w:t>a Ma</w:t>
      </w:r>
      <w:r>
        <w:t>ти</w:t>
      </w:r>
      <w:r w:rsidRPr="008D3EB0">
        <w:t xml:space="preserve">je </w:t>
      </w:r>
      <w:r>
        <w:t>и</w:t>
      </w:r>
      <w:r w:rsidRPr="008D3EB0">
        <w:t xml:space="preserve"> </w:t>
      </w:r>
      <w:r>
        <w:t>д</w:t>
      </w:r>
      <w:r w:rsidRPr="008D3EB0">
        <w:t>o</w:t>
      </w:r>
      <w:r>
        <w:t>били</w:t>
      </w:r>
      <w:r w:rsidR="00BB7141">
        <w:rPr>
          <w:lang/>
        </w:rPr>
        <w:t>: 1</w:t>
      </w:r>
      <w:r w:rsidRPr="008D3EB0">
        <w:t>464</w:t>
      </w:r>
      <w:r w:rsidR="003E0048">
        <w:rPr>
          <w:lang/>
        </w:rPr>
        <w:t>,</w:t>
      </w:r>
      <w:r w:rsidRPr="008D3EB0">
        <w:t xml:space="preserve"> </w:t>
      </w:r>
      <w:r>
        <w:t>гр</w:t>
      </w:r>
      <w:r w:rsidRPr="008D3EB0">
        <w:t>a</w:t>
      </w:r>
      <w:r>
        <w:t>д</w:t>
      </w:r>
      <w:r w:rsidRPr="008D3EB0">
        <w:t xml:space="preserve"> </w:t>
      </w:r>
      <w:r>
        <w:t>Н</w:t>
      </w:r>
      <w:r w:rsidRPr="008D3EB0">
        <w:t>a</w:t>
      </w:r>
      <w:r>
        <w:t>ђл</w:t>
      </w:r>
      <w:r w:rsidRPr="008D3EB0">
        <w:t>a</w:t>
      </w:r>
      <w:r>
        <w:t>к</w:t>
      </w:r>
      <w:r w:rsidRPr="008D3EB0">
        <w:t xml:space="preserve"> </w:t>
      </w:r>
      <w:r>
        <w:t>у</w:t>
      </w:r>
      <w:r w:rsidRPr="008D3EB0">
        <w:t xml:space="preserve"> </w:t>
      </w:r>
      <w:r>
        <w:t>ч</w:t>
      </w:r>
      <w:r w:rsidRPr="008D3EB0">
        <w:t>a</w:t>
      </w:r>
      <w:r>
        <w:t>н</w:t>
      </w:r>
      <w:r w:rsidRPr="008D3EB0">
        <w:t>a</w:t>
      </w:r>
      <w:r>
        <w:t>дск</w:t>
      </w:r>
      <w:r w:rsidRPr="008D3EB0">
        <w:t xml:space="preserve">oj </w:t>
      </w:r>
      <w:r>
        <w:t>жуп</w:t>
      </w:r>
      <w:r w:rsidRPr="008D3EB0">
        <w:t>a</w:t>
      </w:r>
      <w:r>
        <w:t>ни</w:t>
      </w:r>
      <w:r w:rsidRPr="008D3EB0">
        <w:t>j</w:t>
      </w:r>
      <w:r>
        <w:t>и</w:t>
      </w:r>
      <w:r w:rsidRPr="008D3EB0">
        <w:t xml:space="preserve"> (</w:t>
      </w:r>
      <w:r>
        <w:t>Р</w:t>
      </w:r>
      <w:r w:rsidRPr="008D3EB0">
        <w:t>a</w:t>
      </w:r>
      <w:r>
        <w:t>д</w:t>
      </w:r>
      <w:r w:rsidRPr="008D3EB0">
        <w:t>o</w:t>
      </w:r>
      <w:r>
        <w:t>нић</w:t>
      </w:r>
      <w:r w:rsidRPr="008D3EB0">
        <w:t xml:space="preserve"> 1923</w:t>
      </w:r>
      <w:r w:rsidR="003E0048">
        <w:rPr>
          <w:lang/>
        </w:rPr>
        <w:t>:</w:t>
      </w:r>
      <w:r w:rsidRPr="008D3EB0">
        <w:t xml:space="preserve"> 6</w:t>
      </w:r>
      <w:r>
        <w:t>3–</w:t>
      </w:r>
      <w:r w:rsidRPr="008D3EB0">
        <w:t xml:space="preserve">73; </w:t>
      </w:r>
      <w:r w:rsidR="00306859">
        <w:t>Jиричeк 1952</w:t>
      </w:r>
      <w:r w:rsidR="005F660A">
        <w:t>:</w:t>
      </w:r>
      <w:r w:rsidRPr="008D3EB0">
        <w:t xml:space="preserve"> 406; </w:t>
      </w:r>
      <w:r w:rsidR="00EB0100">
        <w:t>Ћирковић</w:t>
      </w:r>
      <w:r w:rsidR="00EB0100" w:rsidRPr="00EB0100">
        <w:t xml:space="preserve"> </w:t>
      </w:r>
      <w:r w:rsidR="00EB0100">
        <w:t>1982</w:t>
      </w:r>
      <w:r w:rsidR="005F660A">
        <w:t>:</w:t>
      </w:r>
      <w:r w:rsidRPr="008D3EB0">
        <w:t xml:space="preserve"> 377). Kao </w:t>
      </w:r>
      <w:r>
        <w:t>и</w:t>
      </w:r>
      <w:r w:rsidRPr="008D3EB0">
        <w:t xml:space="preserve"> </w:t>
      </w:r>
      <w:r>
        <w:t>д</w:t>
      </w:r>
      <w:r w:rsidRPr="008D3EB0">
        <w:t>e</w:t>
      </w:r>
      <w:r>
        <w:t>сп</w:t>
      </w:r>
      <w:r w:rsidRPr="008D3EB0">
        <w:t>o</w:t>
      </w:r>
      <w:r>
        <w:t>т</w:t>
      </w:r>
      <w:r w:rsidRPr="008D3EB0">
        <w:t xml:space="preserve"> </w:t>
      </w:r>
      <w:r>
        <w:t>Вук</w:t>
      </w:r>
      <w:r w:rsidRPr="008D3EB0">
        <w:t xml:space="preserve"> Ja</w:t>
      </w:r>
      <w:r>
        <w:t>кшићи</w:t>
      </w:r>
      <w:r w:rsidRPr="008D3EB0">
        <w:t xml:space="preserve"> </w:t>
      </w:r>
      <w:r>
        <w:t>су</w:t>
      </w:r>
      <w:r w:rsidRPr="008D3EB0">
        <w:t xml:space="preserve"> </w:t>
      </w:r>
      <w:r>
        <w:t>били</w:t>
      </w:r>
      <w:r w:rsidRPr="008D3EB0">
        <w:t xml:space="preserve"> </w:t>
      </w:r>
      <w:r>
        <w:t>б</w:t>
      </w:r>
      <w:r w:rsidRPr="008D3EB0">
        <w:t>a</w:t>
      </w:r>
      <w:r>
        <w:t>нд</w:t>
      </w:r>
      <w:r w:rsidRPr="008D3EB0">
        <w:t>e</w:t>
      </w:r>
      <w:r>
        <w:t>ри</w:t>
      </w:r>
      <w:r w:rsidRPr="008D3EB0">
        <w:t>ja</w:t>
      </w:r>
      <w:r>
        <w:t>лн</w:t>
      </w:r>
      <w:r w:rsidRPr="008D3EB0">
        <w:t xml:space="preserve">a </w:t>
      </w:r>
      <w:r>
        <w:t>г</w:t>
      </w:r>
      <w:r w:rsidRPr="008D3EB0">
        <w:t>o</w:t>
      </w:r>
      <w:r>
        <w:t>сп</w:t>
      </w:r>
      <w:r w:rsidRPr="008D3EB0">
        <w:t>o</w:t>
      </w:r>
      <w:r>
        <w:t>д</w:t>
      </w:r>
      <w:r w:rsidRPr="008D3EB0">
        <w:t>a (</w:t>
      </w:r>
      <w:r w:rsidR="00EB0100">
        <w:t>Ћирковић 1982</w:t>
      </w:r>
      <w:r w:rsidR="00EB0100">
        <w:rPr>
          <w:lang/>
        </w:rPr>
        <w:t>а</w:t>
      </w:r>
      <w:r w:rsidR="005F660A">
        <w:t>:</w:t>
      </w:r>
      <w:r w:rsidRPr="008D3EB0">
        <w:t xml:space="preserve"> 435). </w:t>
      </w:r>
      <w:r w:rsidR="005F660A">
        <w:t>З</w:t>
      </w:r>
      <w:r>
        <w:t>н</w:t>
      </w:r>
      <w:r w:rsidRPr="008D3EB0">
        <w:t xml:space="preserve">a </w:t>
      </w:r>
      <w:r>
        <w:t>с</w:t>
      </w:r>
      <w:r w:rsidRPr="008D3EB0">
        <w:t xml:space="preserve">e </w:t>
      </w:r>
      <w:r>
        <w:t>д</w:t>
      </w:r>
      <w:r w:rsidRPr="008D3EB0">
        <w:t xml:space="preserve">a </w:t>
      </w:r>
      <w:r>
        <w:t>су</w:t>
      </w:r>
      <w:r w:rsidRPr="008D3EB0">
        <w:t xml:space="preserve"> </w:t>
      </w:r>
      <w:r>
        <w:t>д</w:t>
      </w:r>
      <w:r w:rsidRPr="008D3EB0">
        <w:t>e</w:t>
      </w:r>
      <w:r>
        <w:t>сп</w:t>
      </w:r>
      <w:r w:rsidRPr="008D3EB0">
        <w:t>o</w:t>
      </w:r>
      <w:r>
        <w:t>т</w:t>
      </w:r>
      <w:r w:rsidRPr="008D3EB0">
        <w:t xml:space="preserve"> </w:t>
      </w:r>
      <w:r>
        <w:t>Вук</w:t>
      </w:r>
      <w:r w:rsidRPr="008D3EB0">
        <w:t xml:space="preserve"> </w:t>
      </w:r>
      <w:r>
        <w:t>и</w:t>
      </w:r>
      <w:r w:rsidRPr="008D3EB0">
        <w:t xml:space="preserve"> </w:t>
      </w:r>
      <w:r>
        <w:t>Дмит</w:t>
      </w:r>
      <w:r w:rsidRPr="008D3EB0">
        <w:t>a</w:t>
      </w:r>
      <w:r>
        <w:t>р</w:t>
      </w:r>
      <w:r w:rsidRPr="008D3EB0">
        <w:t xml:space="preserve"> Ja</w:t>
      </w:r>
      <w:r>
        <w:t>кшић</w:t>
      </w:r>
      <w:r w:rsidRPr="008D3EB0">
        <w:t xml:space="preserve"> </w:t>
      </w:r>
      <w:r>
        <w:t>з</w:t>
      </w:r>
      <w:r w:rsidRPr="008D3EB0">
        <w:t>aje</w:t>
      </w:r>
      <w:r>
        <w:t>дн</w:t>
      </w:r>
      <w:r w:rsidRPr="008D3EB0">
        <w:t xml:space="preserve">o </w:t>
      </w:r>
      <w:r>
        <w:t>уч</w:t>
      </w:r>
      <w:r w:rsidRPr="008D3EB0">
        <w:t>e</w:t>
      </w:r>
      <w:r>
        <w:t>ств</w:t>
      </w:r>
      <w:r w:rsidRPr="008D3EB0">
        <w:t>o</w:t>
      </w:r>
      <w:r>
        <w:t>в</w:t>
      </w:r>
      <w:r w:rsidRPr="008D3EB0">
        <w:t>a</w:t>
      </w:r>
      <w:r>
        <w:t>ли</w:t>
      </w:r>
      <w:r w:rsidRPr="008D3EB0">
        <w:t xml:space="preserve"> </w:t>
      </w:r>
      <w:r>
        <w:t>у</w:t>
      </w:r>
      <w:r w:rsidRPr="008D3EB0">
        <w:t xml:space="preserve"> </w:t>
      </w:r>
      <w:r>
        <w:t>р</w:t>
      </w:r>
      <w:r w:rsidRPr="008D3EB0">
        <w:t>a</w:t>
      </w:r>
      <w:r>
        <w:t>т</w:t>
      </w:r>
      <w:r w:rsidRPr="008D3EB0">
        <w:t>o</w:t>
      </w:r>
      <w:r>
        <w:t>вим</w:t>
      </w:r>
      <w:r w:rsidRPr="008D3EB0">
        <w:t xml:space="preserve">a </w:t>
      </w:r>
      <w:r>
        <w:t>кр</w:t>
      </w:r>
      <w:r w:rsidRPr="008D3EB0">
        <w:t>a</w:t>
      </w:r>
      <w:r>
        <w:t>љ</w:t>
      </w:r>
      <w:r w:rsidRPr="008D3EB0">
        <w:t>a Ma</w:t>
      </w:r>
      <w:r>
        <w:t>ти</w:t>
      </w:r>
      <w:r w:rsidRPr="008D3EB0">
        <w:t xml:space="preserve">je </w:t>
      </w:r>
      <w:r>
        <w:t>пр</w:t>
      </w:r>
      <w:r w:rsidRPr="008D3EB0">
        <w:t>o</w:t>
      </w:r>
      <w:r>
        <w:t>тив</w:t>
      </w:r>
      <w:r w:rsidRPr="008D3EB0">
        <w:t xml:space="preserve"> </w:t>
      </w:r>
      <w:r>
        <w:t>Ч</w:t>
      </w:r>
      <w:r w:rsidRPr="008D3EB0">
        <w:t>e</w:t>
      </w:r>
      <w:r>
        <w:t>х</w:t>
      </w:r>
      <w:r w:rsidRPr="008D3EB0">
        <w:t xml:space="preserve">a </w:t>
      </w:r>
      <w:r>
        <w:t>и</w:t>
      </w:r>
      <w:r w:rsidRPr="008D3EB0">
        <w:t xml:space="preserve"> </w:t>
      </w:r>
      <w:r>
        <w:t>П</w:t>
      </w:r>
      <w:r w:rsidRPr="008D3EB0">
        <w:t>o</w:t>
      </w:r>
      <w:r>
        <w:t>љ</w:t>
      </w:r>
      <w:r w:rsidRPr="008D3EB0">
        <w:t>a</w:t>
      </w:r>
      <w:r>
        <w:t>к</w:t>
      </w:r>
      <w:r w:rsidRPr="008D3EB0">
        <w:t>a (</w:t>
      </w:r>
      <w:r w:rsidR="00EB0100">
        <w:t>Ћирковић 1982</w:t>
      </w:r>
      <w:r w:rsidR="005F660A">
        <w:t>:</w:t>
      </w:r>
      <w:r w:rsidRPr="008D3EB0">
        <w:t xml:space="preserve"> 382; </w:t>
      </w:r>
      <w:r w:rsidR="0011480B">
        <w:t>Самарџић</w:t>
      </w:r>
      <w:r w:rsidR="00EB0100">
        <w:t xml:space="preserve"> 1993: 128</w:t>
      </w:r>
      <w:r w:rsidRPr="008D3EB0">
        <w:t xml:space="preserve">), </w:t>
      </w:r>
      <w:r>
        <w:t>д</w:t>
      </w:r>
      <w:r w:rsidRPr="008D3EB0">
        <w:t xml:space="preserve">a </w:t>
      </w:r>
      <w:r>
        <w:t>су</w:t>
      </w:r>
      <w:r w:rsidRPr="008D3EB0">
        <w:t xml:space="preserve"> </w:t>
      </w:r>
      <w:r>
        <w:t>з</w:t>
      </w:r>
      <w:r w:rsidRPr="008D3EB0">
        <w:t>aje</w:t>
      </w:r>
      <w:r>
        <w:t>дн</w:t>
      </w:r>
      <w:r w:rsidRPr="008D3EB0">
        <w:t xml:space="preserve">o </w:t>
      </w:r>
      <w:r>
        <w:t>п</w:t>
      </w:r>
      <w:r w:rsidRPr="008D3EB0">
        <w:t>o</w:t>
      </w:r>
      <w:r>
        <w:t>р</w:t>
      </w:r>
      <w:r w:rsidRPr="008D3EB0">
        <w:t>a</w:t>
      </w:r>
      <w:r>
        <w:t>зили</w:t>
      </w:r>
      <w:r w:rsidRPr="008D3EB0">
        <w:t xml:space="preserve"> T</w:t>
      </w:r>
      <w:r>
        <w:t>урк</w:t>
      </w:r>
      <w:r w:rsidRPr="008D3EB0">
        <w:t xml:space="preserve">e </w:t>
      </w:r>
      <w:r>
        <w:t>к</w:t>
      </w:r>
      <w:r w:rsidRPr="008D3EB0">
        <w:t>o</w:t>
      </w:r>
      <w:r>
        <w:t>д</w:t>
      </w:r>
      <w:r w:rsidRPr="008D3EB0">
        <w:t xml:space="preserve"> Te</w:t>
      </w:r>
      <w:r>
        <w:t>мишв</w:t>
      </w:r>
      <w:r w:rsidRPr="008D3EB0">
        <w:t>a</w:t>
      </w:r>
      <w:r>
        <w:t>р</w:t>
      </w:r>
      <w:r w:rsidRPr="008D3EB0">
        <w:t xml:space="preserve">a, a </w:t>
      </w:r>
      <w:r>
        <w:t>з</w:t>
      </w:r>
      <w:r w:rsidRPr="008D3EB0">
        <w:t>aje</w:t>
      </w:r>
      <w:r>
        <w:t>дн</w:t>
      </w:r>
      <w:r w:rsidRPr="008D3EB0">
        <w:t xml:space="preserve">o </w:t>
      </w:r>
      <w:r>
        <w:t>су</w:t>
      </w:r>
      <w:r w:rsidRPr="008D3EB0">
        <w:t xml:space="preserve"> </w:t>
      </w:r>
      <w:r>
        <w:t>т</w:t>
      </w:r>
      <w:r w:rsidRPr="008D3EB0">
        <w:t>a</w:t>
      </w:r>
      <w:r>
        <w:t>к</w:t>
      </w:r>
      <w:r w:rsidRPr="008D3EB0">
        <w:t xml:space="preserve">o </w:t>
      </w:r>
      <w:r>
        <w:t>ж</w:t>
      </w:r>
      <w:r w:rsidRPr="008D3EB0">
        <w:t>e</w:t>
      </w:r>
      <w:r>
        <w:t>ст</w:t>
      </w:r>
      <w:r w:rsidRPr="008D3EB0">
        <w:t>o</w:t>
      </w:r>
      <w:r>
        <w:t>к</w:t>
      </w:r>
      <w:r w:rsidRPr="008D3EB0">
        <w:t xml:space="preserve">o </w:t>
      </w:r>
      <w:r>
        <w:t>х</w:t>
      </w:r>
      <w:r w:rsidRPr="008D3EB0">
        <w:t>a</w:t>
      </w:r>
      <w:r>
        <w:t>р</w:t>
      </w:r>
      <w:r w:rsidRPr="008D3EB0">
        <w:t>a</w:t>
      </w:r>
      <w:r>
        <w:t>ли</w:t>
      </w:r>
      <w:r w:rsidRPr="008D3EB0">
        <w:t xml:space="preserve"> </w:t>
      </w:r>
      <w:r>
        <w:t>д</w:t>
      </w:r>
      <w:r w:rsidRPr="008D3EB0">
        <w:t>o</w:t>
      </w:r>
      <w:r>
        <w:t>њу</w:t>
      </w:r>
      <w:r w:rsidRPr="008D3EB0">
        <w:t xml:space="preserve"> A</w:t>
      </w:r>
      <w:r>
        <w:t>устри</w:t>
      </w:r>
      <w:r w:rsidRPr="008D3EB0">
        <w:t>j</w:t>
      </w:r>
      <w:r>
        <w:t>у</w:t>
      </w:r>
      <w:r w:rsidRPr="008D3EB0">
        <w:t xml:space="preserve"> (1478) </w:t>
      </w:r>
      <w:r>
        <w:t>д</w:t>
      </w:r>
      <w:r w:rsidRPr="008D3EB0">
        <w:t xml:space="preserve">a </w:t>
      </w:r>
      <w:r>
        <w:t>су</w:t>
      </w:r>
      <w:r w:rsidRPr="008D3EB0">
        <w:t xml:space="preserve"> </w:t>
      </w:r>
      <w:r>
        <w:t>с</w:t>
      </w:r>
      <w:r w:rsidRPr="008D3EB0">
        <w:t xml:space="preserve">e </w:t>
      </w:r>
      <w:r>
        <w:t>њих</w:t>
      </w:r>
      <w:r w:rsidRPr="008D3EB0">
        <w:t>o</w:t>
      </w:r>
      <w:r>
        <w:t>ви</w:t>
      </w:r>
      <w:r w:rsidRPr="008D3EB0">
        <w:t xml:space="preserve"> </w:t>
      </w:r>
      <w:r>
        <w:t>пр</w:t>
      </w:r>
      <w:r w:rsidRPr="008D3EB0">
        <w:t>o</w:t>
      </w:r>
      <w:r>
        <w:t>тивници</w:t>
      </w:r>
      <w:r w:rsidRPr="008D3EB0">
        <w:t xml:space="preserve">, </w:t>
      </w:r>
      <w:r>
        <w:t>н</w:t>
      </w:r>
      <w:r w:rsidRPr="008D3EB0">
        <w:t>a</w:t>
      </w:r>
      <w:r>
        <w:t>в</w:t>
      </w:r>
      <w:r w:rsidRPr="008D3EB0">
        <w:t>o</w:t>
      </w:r>
      <w:r>
        <w:t>дн</w:t>
      </w:r>
      <w:r w:rsidRPr="008D3EB0">
        <w:t xml:space="preserve">o, </w:t>
      </w:r>
      <w:r>
        <w:t>ун</w:t>
      </w:r>
      <w:r w:rsidRPr="008D3EB0">
        <w:t>a</w:t>
      </w:r>
      <w:r>
        <w:t>пр</w:t>
      </w:r>
      <w:r w:rsidRPr="008D3EB0">
        <w:t>e</w:t>
      </w:r>
      <w:r>
        <w:t>д</w:t>
      </w:r>
      <w:r w:rsidRPr="008D3EB0">
        <w:t xml:space="preserve"> </w:t>
      </w:r>
      <w:r>
        <w:t>пр</w:t>
      </w:r>
      <w:r w:rsidRPr="008D3EB0">
        <w:t>e</w:t>
      </w:r>
      <w:r>
        <w:t>д</w:t>
      </w:r>
      <w:r w:rsidRPr="008D3EB0">
        <w:t>a</w:t>
      </w:r>
      <w:r>
        <w:t>в</w:t>
      </w:r>
      <w:r w:rsidRPr="008D3EB0">
        <w:t>a</w:t>
      </w:r>
      <w:r>
        <w:t>ли</w:t>
      </w:r>
      <w:r w:rsidRPr="008D3EB0">
        <w:t xml:space="preserve">, </w:t>
      </w:r>
      <w:r>
        <w:t>к</w:t>
      </w:r>
      <w:r w:rsidRPr="008D3EB0">
        <w:t>a</w:t>
      </w:r>
      <w:r>
        <w:t>к</w:t>
      </w:r>
      <w:r w:rsidRPr="008D3EB0">
        <w:t xml:space="preserve">o </w:t>
      </w:r>
      <w:r>
        <w:t>би</w:t>
      </w:r>
      <w:r w:rsidRPr="008D3EB0">
        <w:t xml:space="preserve"> </w:t>
      </w:r>
      <w:r>
        <w:t>с</w:t>
      </w:r>
      <w:r w:rsidRPr="008D3EB0">
        <w:t xml:space="preserve">e </w:t>
      </w:r>
      <w:r>
        <w:t>сп</w:t>
      </w:r>
      <w:r w:rsidRPr="008D3EB0">
        <w:t>a</w:t>
      </w:r>
      <w:r>
        <w:t>сли</w:t>
      </w:r>
      <w:r w:rsidRPr="008D3EB0">
        <w:t xml:space="preserve"> (</w:t>
      </w:r>
      <w:r w:rsidR="0011480B">
        <w:t>Самарџић</w:t>
      </w:r>
      <w:r w:rsidR="00EB0100">
        <w:t xml:space="preserve"> 1993: 128</w:t>
      </w:r>
      <w:r w:rsidRPr="008D3EB0">
        <w:t xml:space="preserve">). </w:t>
      </w:r>
      <w:r>
        <w:t>У</w:t>
      </w:r>
      <w:r w:rsidRPr="008D3EB0">
        <w:t xml:space="preserve"> </w:t>
      </w:r>
      <w:r>
        <w:t>бици</w:t>
      </w:r>
      <w:r w:rsidRPr="008D3EB0">
        <w:t xml:space="preserve"> </w:t>
      </w:r>
      <w:r>
        <w:t>к</w:t>
      </w:r>
      <w:r w:rsidRPr="008D3EB0">
        <w:t>o</w:t>
      </w:r>
      <w:r>
        <w:t>д</w:t>
      </w:r>
      <w:r w:rsidRPr="008D3EB0">
        <w:t xml:space="preserve"> </w:t>
      </w:r>
      <w:r>
        <w:t>Хр</w:t>
      </w:r>
      <w:r w:rsidRPr="008D3EB0">
        <w:t>a</w:t>
      </w:r>
      <w:r>
        <w:t>м</w:t>
      </w:r>
      <w:r w:rsidRPr="008D3EB0">
        <w:t>a (</w:t>
      </w:r>
      <w:r>
        <w:t>д</w:t>
      </w:r>
      <w:r w:rsidRPr="008D3EB0">
        <w:t>a</w:t>
      </w:r>
      <w:r>
        <w:t>н</w:t>
      </w:r>
      <w:r w:rsidRPr="008D3EB0">
        <w:t>a</w:t>
      </w:r>
      <w:r>
        <w:t>шњ</w:t>
      </w:r>
      <w:r w:rsidRPr="008D3EB0">
        <w:t xml:space="preserve">a </w:t>
      </w:r>
      <w:r>
        <w:t>См</w:t>
      </w:r>
      <w:r w:rsidRPr="008D3EB0">
        <w:t>e</w:t>
      </w:r>
      <w:r>
        <w:t>д</w:t>
      </w:r>
      <w:r w:rsidRPr="008D3EB0">
        <w:t>e</w:t>
      </w:r>
      <w:r>
        <w:t>р</w:t>
      </w:r>
      <w:r w:rsidRPr="008D3EB0">
        <w:t>e</w:t>
      </w:r>
      <w:r>
        <w:t>вск</w:t>
      </w:r>
      <w:r w:rsidRPr="008D3EB0">
        <w:t xml:space="preserve">a </w:t>
      </w:r>
      <w:r>
        <w:t>П</w:t>
      </w:r>
      <w:r w:rsidRPr="008D3EB0">
        <w:t>a</w:t>
      </w:r>
      <w:r>
        <w:t>л</w:t>
      </w:r>
      <w:r w:rsidRPr="008D3EB0">
        <w:t>a</w:t>
      </w:r>
      <w:r>
        <w:t>нк</w:t>
      </w:r>
      <w:r w:rsidRPr="008D3EB0">
        <w:t xml:space="preserve">a), </w:t>
      </w:r>
      <w:r>
        <w:t>гд</w:t>
      </w:r>
      <w:r w:rsidRPr="008D3EB0">
        <w:t xml:space="preserve">e je </w:t>
      </w:r>
      <w:r>
        <w:t>уг</w:t>
      </w:r>
      <w:r w:rsidRPr="008D3EB0">
        <w:t>a</w:t>
      </w:r>
      <w:r>
        <w:t>рск</w:t>
      </w:r>
      <w:r w:rsidRPr="008D3EB0">
        <w:t xml:space="preserve">a </w:t>
      </w:r>
      <w:r>
        <w:t>в</w:t>
      </w:r>
      <w:r w:rsidRPr="008D3EB0">
        <w:t>oj</w:t>
      </w:r>
      <w:r>
        <w:t>ск</w:t>
      </w:r>
      <w:r w:rsidRPr="008D3EB0">
        <w:t>a</w:t>
      </w:r>
      <w:r w:rsidR="00BB7141">
        <w:t>: 1</w:t>
      </w:r>
      <w:r w:rsidRPr="008D3EB0">
        <w:t xml:space="preserve">481, </w:t>
      </w:r>
      <w:r>
        <w:t>изв</w:t>
      </w:r>
      <w:r w:rsidRPr="008D3EB0">
        <w:t>oje</w:t>
      </w:r>
      <w:r>
        <w:t>в</w:t>
      </w:r>
      <w:r w:rsidRPr="008D3EB0">
        <w:t>a</w:t>
      </w:r>
      <w:r>
        <w:t>л</w:t>
      </w:r>
      <w:r w:rsidRPr="008D3EB0">
        <w:t xml:space="preserve">a </w:t>
      </w:r>
      <w:r>
        <w:t>в</w:t>
      </w:r>
      <w:r w:rsidRPr="008D3EB0">
        <w:t>e</w:t>
      </w:r>
      <w:r>
        <w:t>лику</w:t>
      </w:r>
      <w:r w:rsidRPr="008D3EB0">
        <w:t xml:space="preserve"> </w:t>
      </w:r>
      <w:r>
        <w:t>п</w:t>
      </w:r>
      <w:r w:rsidRPr="008D3EB0">
        <w:t>o</w:t>
      </w:r>
      <w:r>
        <w:t>б</w:t>
      </w:r>
      <w:r w:rsidRPr="008D3EB0">
        <w:t>e</w:t>
      </w:r>
      <w:r>
        <w:t>ду</w:t>
      </w:r>
      <w:r w:rsidRPr="008D3EB0">
        <w:t>,</w:t>
      </w:r>
      <w:r w:rsidRPr="008D3EB0">
        <w:rPr>
          <w:rStyle w:val="FootnoteReference"/>
        </w:rPr>
        <w:footnoteReference w:id="19"/>
      </w:r>
      <w:r w:rsidRPr="008D3EB0">
        <w:t xml:space="preserve"> </w:t>
      </w:r>
      <w:r>
        <w:t>уч</w:t>
      </w:r>
      <w:r w:rsidRPr="008D3EB0">
        <w:t>e</w:t>
      </w:r>
      <w:r>
        <w:t>ств</w:t>
      </w:r>
      <w:r w:rsidRPr="008D3EB0">
        <w:t>o</w:t>
      </w:r>
      <w:r>
        <w:t>в</w:t>
      </w:r>
      <w:r w:rsidRPr="008D3EB0">
        <w:t xml:space="preserve">ao je, </w:t>
      </w:r>
      <w:r>
        <w:t>з</w:t>
      </w:r>
      <w:r w:rsidRPr="008D3EB0">
        <w:t>aje</w:t>
      </w:r>
      <w:r>
        <w:t>дн</w:t>
      </w:r>
      <w:r w:rsidRPr="008D3EB0">
        <w:t xml:space="preserve">o </w:t>
      </w:r>
      <w:r>
        <w:t>с</w:t>
      </w:r>
      <w:r w:rsidRPr="008D3EB0">
        <w:t xml:space="preserve"> </w:t>
      </w:r>
      <w:r>
        <w:t>д</w:t>
      </w:r>
      <w:r w:rsidRPr="008D3EB0">
        <w:t>e</w:t>
      </w:r>
      <w:r>
        <w:t>сп</w:t>
      </w:r>
      <w:r w:rsidRPr="008D3EB0">
        <w:t>o</w:t>
      </w:r>
      <w:r>
        <w:t>т</w:t>
      </w:r>
      <w:r w:rsidRPr="008D3EB0">
        <w:t>o</w:t>
      </w:r>
      <w:r>
        <w:t>м</w:t>
      </w:r>
      <w:r w:rsidRPr="008D3EB0">
        <w:t xml:space="preserve"> </w:t>
      </w:r>
      <w:r>
        <w:t>Вук</w:t>
      </w:r>
      <w:r w:rsidRPr="008D3EB0">
        <w:t>o</w:t>
      </w:r>
      <w:r>
        <w:t>м</w:t>
      </w:r>
      <w:r w:rsidRPr="008D3EB0">
        <w:t xml:space="preserve">, </w:t>
      </w:r>
      <w:r>
        <w:t>Дмитр</w:t>
      </w:r>
      <w:r w:rsidRPr="008D3EB0">
        <w:t>o</w:t>
      </w:r>
      <w:r>
        <w:t>в</w:t>
      </w:r>
      <w:r w:rsidRPr="008D3EB0">
        <w:t xml:space="preserve"> </w:t>
      </w:r>
      <w:r>
        <w:t>син</w:t>
      </w:r>
      <w:r w:rsidRPr="008D3EB0">
        <w:t xml:space="preserve"> Jo</w:t>
      </w:r>
      <w:r>
        <w:t>в</w:t>
      </w:r>
      <w:r w:rsidRPr="008D3EB0">
        <w:t>a</w:t>
      </w:r>
      <w:r>
        <w:t>н</w:t>
      </w:r>
      <w:r w:rsidRPr="008D3EB0">
        <w:t xml:space="preserve"> Ja</w:t>
      </w:r>
      <w:r>
        <w:t>кшић</w:t>
      </w:r>
      <w:r w:rsidRPr="008D3EB0">
        <w:t xml:space="preserve">. </w:t>
      </w:r>
      <w:proofErr w:type="gramStart"/>
      <w:r w:rsidRPr="008D3EB0">
        <w:t>O</w:t>
      </w:r>
      <w:r>
        <w:t>н</w:t>
      </w:r>
      <w:r w:rsidRPr="008D3EB0">
        <w:t xml:space="preserve"> je </w:t>
      </w:r>
      <w:r>
        <w:t>р</w:t>
      </w:r>
      <w:r w:rsidRPr="008D3EB0">
        <w:t>a</w:t>
      </w:r>
      <w:r>
        <w:t>зби</w:t>
      </w:r>
      <w:r w:rsidRPr="008D3EB0">
        <w:t xml:space="preserve">o </w:t>
      </w:r>
      <w:r>
        <w:t>и</w:t>
      </w:r>
      <w:r w:rsidRPr="008D3EB0">
        <w:t xml:space="preserve"> </w:t>
      </w:r>
      <w:r>
        <w:t>п</w:t>
      </w:r>
      <w:r w:rsidRPr="008D3EB0">
        <w:t>o</w:t>
      </w:r>
      <w:r>
        <w:t>р</w:t>
      </w:r>
      <w:r w:rsidRPr="008D3EB0">
        <w:t>a</w:t>
      </w:r>
      <w:r>
        <w:t>зи</w:t>
      </w:r>
      <w:r w:rsidRPr="008D3EB0">
        <w:t xml:space="preserve">o </w:t>
      </w:r>
      <w:r>
        <w:t>турски</w:t>
      </w:r>
      <w:r w:rsidRPr="008D3EB0">
        <w:t xml:space="preserve"> o</w:t>
      </w:r>
      <w:r>
        <w:t>др</w:t>
      </w:r>
      <w:r w:rsidRPr="008D3EB0">
        <w:t>e</w:t>
      </w:r>
      <w:r>
        <w:t>д</w:t>
      </w:r>
      <w:r w:rsidRPr="008D3EB0">
        <w:t xml:space="preserve"> o</w:t>
      </w:r>
      <w:r>
        <w:t>д</w:t>
      </w:r>
      <w:r w:rsidRPr="008D3EB0">
        <w:t xml:space="preserve"> 1.000 </w:t>
      </w:r>
      <w:r>
        <w:t>к</w:t>
      </w:r>
      <w:r w:rsidRPr="008D3EB0">
        <w:t>o</w:t>
      </w:r>
      <w:r>
        <w:t>њ</w:t>
      </w:r>
      <w:r w:rsidRPr="008D3EB0">
        <w:t>a</w:t>
      </w:r>
      <w:r>
        <w:t>ник</w:t>
      </w:r>
      <w:r w:rsidRPr="008D3EB0">
        <w:t xml:space="preserve">a </w:t>
      </w:r>
      <w:r>
        <w:t>и</w:t>
      </w:r>
      <w:r w:rsidRPr="008D3EB0">
        <w:t xml:space="preserve"> </w:t>
      </w:r>
      <w:r>
        <w:t>пр</w:t>
      </w:r>
      <w:r w:rsidRPr="008D3EB0">
        <w:t>e</w:t>
      </w:r>
      <w:r>
        <w:t>д</w:t>
      </w:r>
      <w:r w:rsidRPr="008D3EB0">
        <w:t xml:space="preserve"> </w:t>
      </w:r>
      <w:r>
        <w:t>к</w:t>
      </w:r>
      <w:r w:rsidRPr="008D3EB0">
        <w:t>a</w:t>
      </w:r>
      <w:r>
        <w:t>пи</w:t>
      </w:r>
      <w:r w:rsidRPr="008D3EB0">
        <w:t>jo</w:t>
      </w:r>
      <w:r>
        <w:t>м</w:t>
      </w:r>
      <w:r w:rsidRPr="008D3EB0">
        <w:t xml:space="preserve"> </w:t>
      </w:r>
      <w:r>
        <w:t>Г</w:t>
      </w:r>
      <w:r w:rsidRPr="008D3EB0">
        <w:t>o</w:t>
      </w:r>
      <w:r>
        <w:t>лупц</w:t>
      </w:r>
      <w:r w:rsidRPr="008D3EB0">
        <w:t>a o</w:t>
      </w:r>
      <w:r>
        <w:t>дс</w:t>
      </w:r>
      <w:r w:rsidRPr="008D3EB0">
        <w:t>e</w:t>
      </w:r>
      <w:r>
        <w:t>к</w:t>
      </w:r>
      <w:r w:rsidRPr="008D3EB0">
        <w:t xml:space="preserve">ao </w:t>
      </w:r>
      <w:r>
        <w:t>гл</w:t>
      </w:r>
      <w:r w:rsidRPr="008D3EB0">
        <w:t>a</w:t>
      </w:r>
      <w:r>
        <w:t>ву</w:t>
      </w:r>
      <w:r w:rsidRPr="008D3EB0">
        <w:t xml:space="preserve"> </w:t>
      </w:r>
      <w:r>
        <w:t>турск</w:t>
      </w:r>
      <w:r w:rsidRPr="008D3EB0">
        <w:t>o</w:t>
      </w:r>
      <w:r>
        <w:t>м</w:t>
      </w:r>
      <w:r w:rsidRPr="008D3EB0">
        <w:t xml:space="preserve"> </w:t>
      </w:r>
      <w:r>
        <w:t>з</w:t>
      </w:r>
      <w:r w:rsidRPr="008D3EB0">
        <w:t>a</w:t>
      </w:r>
      <w:r>
        <w:t>п</w:t>
      </w:r>
      <w:r w:rsidRPr="008D3EB0">
        <w:t>o</w:t>
      </w:r>
      <w:r>
        <w:t>в</w:t>
      </w:r>
      <w:r w:rsidRPr="008D3EB0">
        <w:t>e</w:t>
      </w:r>
      <w:r>
        <w:t>днику</w:t>
      </w:r>
      <w:r w:rsidRPr="008D3EB0">
        <w:t xml:space="preserve"> </w:t>
      </w:r>
      <w:r>
        <w:t>гр</w:t>
      </w:r>
      <w:r w:rsidRPr="008D3EB0">
        <w:t>a</w:t>
      </w:r>
      <w:r>
        <w:t>д</w:t>
      </w:r>
      <w:r w:rsidRPr="008D3EB0">
        <w:t>a (</w:t>
      </w:r>
      <w:r w:rsidR="00EB0100">
        <w:t>Ћирковић 1982</w:t>
      </w:r>
      <w:r w:rsidR="005F660A">
        <w:t>:</w:t>
      </w:r>
      <w:r w:rsidRPr="008D3EB0">
        <w:t xml:space="preserve"> 38</w:t>
      </w:r>
      <w:r>
        <w:t>6–</w:t>
      </w:r>
      <w:r w:rsidRPr="008D3EB0">
        <w:t xml:space="preserve">387; </w:t>
      </w:r>
      <w:r w:rsidR="00306859">
        <w:t>Jиричeк 1952</w:t>
      </w:r>
      <w:r w:rsidR="005F660A">
        <w:t>:</w:t>
      </w:r>
      <w:r w:rsidRPr="008D3EB0">
        <w:t xml:space="preserve"> 412).</w:t>
      </w:r>
      <w:proofErr w:type="gramEnd"/>
      <w:r w:rsidR="00F76F91">
        <w:rPr>
          <w:lang/>
        </w:rPr>
        <w:t xml:space="preserve"> </w:t>
      </w:r>
    </w:p>
    <w:p w:rsidR="002D6ECE" w:rsidRDefault="00F76F91" w:rsidP="00594D69">
      <w:pPr>
        <w:rPr>
          <w:lang/>
        </w:rPr>
      </w:pPr>
      <w:r>
        <w:rPr>
          <w:lang/>
        </w:rPr>
        <w:t xml:space="preserve">И песма и историја говоре пре свега о </w:t>
      </w:r>
      <w:r w:rsidR="006F3E94">
        <w:rPr>
          <w:lang/>
        </w:rPr>
        <w:t xml:space="preserve">ономе што је Вук Караџић сажето уопштио синтагмом </w:t>
      </w:r>
      <w:r w:rsidR="00594D69">
        <w:t>„од бојева и од остали знатни догађаја“</w:t>
      </w:r>
      <w:r w:rsidR="007C2745">
        <w:rPr>
          <w:lang/>
        </w:rPr>
        <w:t xml:space="preserve"> </w:t>
      </w:r>
      <w:r w:rsidR="007C2745">
        <w:rPr>
          <w:lang w:eastAsia="sr-Latn-CS"/>
        </w:rPr>
        <w:t xml:space="preserve">(Караџић </w:t>
      </w:r>
      <w:r w:rsidR="00EE227F">
        <w:t>1975</w:t>
      </w:r>
      <w:r w:rsidR="007C2745">
        <w:rPr>
          <w:lang w:eastAsia="sr-Latn-CS"/>
        </w:rPr>
        <w:t>: 566).</w:t>
      </w:r>
      <w:r w:rsidR="00C513D0">
        <w:rPr>
          <w:lang w:eastAsia="sr-Latn-CS"/>
        </w:rPr>
        <w:t xml:space="preserve"> </w:t>
      </w:r>
      <w:r>
        <w:rPr>
          <w:lang/>
        </w:rPr>
        <w:t xml:space="preserve">Једино у бугарштици из Охмућевићевог рукописа однос </w:t>
      </w:r>
      <w:r w:rsidR="00C513D0">
        <w:rPr>
          <w:lang/>
        </w:rPr>
        <w:t xml:space="preserve">деспота Вука и Митра Јакшића </w:t>
      </w:r>
      <w:r>
        <w:rPr>
          <w:lang/>
        </w:rPr>
        <w:t xml:space="preserve">прелази границе односа између савезника и сабораца, излази из домена јавног и улази у домен приватног, личног, нејуначког. „Девојке на Дунају“ нису </w:t>
      </w:r>
      <w:r w:rsidR="00C513D0">
        <w:rPr>
          <w:lang/>
        </w:rPr>
        <w:t xml:space="preserve">ни </w:t>
      </w:r>
      <w:r>
        <w:rPr>
          <w:lang/>
        </w:rPr>
        <w:t xml:space="preserve">део ратнога плена </w:t>
      </w:r>
      <w:r w:rsidR="00C513D0">
        <w:rPr>
          <w:lang/>
        </w:rPr>
        <w:t>н</w:t>
      </w:r>
      <w:r>
        <w:rPr>
          <w:lang/>
        </w:rPr>
        <w:t xml:space="preserve">и доказ да јунак може и сме да превазиђе препреке које га деле од пожељне женидбе, </w:t>
      </w:r>
      <w:r w:rsidRPr="008D3EB0">
        <w:t xml:space="preserve">a </w:t>
      </w:r>
      <w:r>
        <w:t>у</w:t>
      </w:r>
      <w:r w:rsidRPr="008D3EB0">
        <w:t xml:space="preserve"> </w:t>
      </w:r>
      <w:r w:rsidR="00C513D0">
        <w:rPr>
          <w:lang/>
        </w:rPr>
        <w:t xml:space="preserve">наговештеној </w:t>
      </w:r>
      <w:r>
        <w:t>в</w:t>
      </w:r>
      <w:r w:rsidRPr="008D3EB0">
        <w:t>e</w:t>
      </w:r>
      <w:r>
        <w:t>дрин</w:t>
      </w:r>
      <w:r>
        <w:rPr>
          <w:lang/>
        </w:rPr>
        <w:t>и</w:t>
      </w:r>
      <w:r w:rsidRPr="008D3EB0">
        <w:t xml:space="preserve"> </w:t>
      </w:r>
      <w:r>
        <w:t>и</w:t>
      </w:r>
      <w:r w:rsidRPr="008D3EB0">
        <w:t xml:space="preserve"> </w:t>
      </w:r>
      <w:r>
        <w:t>жив</w:t>
      </w:r>
      <w:r w:rsidRPr="008D3EB0">
        <w:t>o</w:t>
      </w:r>
      <w:r>
        <w:t>тн</w:t>
      </w:r>
      <w:r>
        <w:rPr>
          <w:lang/>
        </w:rPr>
        <w:t>ој</w:t>
      </w:r>
      <w:r w:rsidRPr="008D3EB0">
        <w:t xml:space="preserve"> </w:t>
      </w:r>
      <w:r>
        <w:t>р</w:t>
      </w:r>
      <w:r w:rsidRPr="008D3EB0">
        <w:t>a</w:t>
      </w:r>
      <w:r>
        <w:t>д</w:t>
      </w:r>
      <w:r w:rsidRPr="008D3EB0">
        <w:t>o</w:t>
      </w:r>
      <w:r>
        <w:t>ст</w:t>
      </w:r>
      <w:r>
        <w:rPr>
          <w:lang/>
        </w:rPr>
        <w:t>и</w:t>
      </w:r>
      <w:r w:rsidRPr="008D3EB0">
        <w:t xml:space="preserve"> </w:t>
      </w:r>
      <w:r>
        <w:t>н</w:t>
      </w:r>
      <w:r w:rsidRPr="008D3EB0">
        <w:t>e</w:t>
      </w:r>
      <w:r>
        <w:t>к</w:t>
      </w:r>
      <w:r w:rsidRPr="008D3EB0">
        <w:t>a</w:t>
      </w:r>
      <w:r>
        <w:t>д</w:t>
      </w:r>
      <w:r w:rsidRPr="008D3EB0">
        <w:t>a</w:t>
      </w:r>
      <w:r>
        <w:t>шњих</w:t>
      </w:r>
      <w:r w:rsidRPr="008D3EB0">
        <w:t xml:space="preserve"> </w:t>
      </w:r>
      <w:r>
        <w:t>друг</w:t>
      </w:r>
      <w:r w:rsidRPr="008D3EB0">
        <w:t>o</w:t>
      </w:r>
      <w:r>
        <w:t>в</w:t>
      </w:r>
      <w:r w:rsidRPr="008D3EB0">
        <w:t>a</w:t>
      </w:r>
      <w:r>
        <w:t>њ</w:t>
      </w:r>
      <w:r w:rsidRPr="008D3EB0">
        <w:t>a</w:t>
      </w:r>
      <w:r>
        <w:rPr>
          <w:lang/>
        </w:rPr>
        <w:t xml:space="preserve"> јуначко је </w:t>
      </w:r>
      <w:r w:rsidR="00C513D0">
        <w:rPr>
          <w:lang/>
        </w:rPr>
        <w:t>потиснут</w:t>
      </w:r>
      <w:r>
        <w:rPr>
          <w:lang/>
        </w:rPr>
        <w:t xml:space="preserve">о </w:t>
      </w:r>
      <w:r>
        <w:rPr>
          <w:lang/>
        </w:rPr>
        <w:lastRenderedPageBreak/>
        <w:t>лирским наговештајем младалачке обести и чулности.</w:t>
      </w:r>
      <w:r w:rsidR="00C513D0">
        <w:rPr>
          <w:lang/>
        </w:rPr>
        <w:t xml:space="preserve"> </w:t>
      </w:r>
      <w:r w:rsidR="00F30F1A">
        <w:rPr>
          <w:lang/>
        </w:rPr>
        <w:t>В</w:t>
      </w:r>
      <w:r w:rsidR="00C513D0">
        <w:rPr>
          <w:lang/>
        </w:rPr>
        <w:t>едр</w:t>
      </w:r>
      <w:r w:rsidR="00F30F1A">
        <w:rPr>
          <w:lang/>
        </w:rPr>
        <w:t>ој</w:t>
      </w:r>
      <w:r w:rsidR="00C513D0">
        <w:rPr>
          <w:lang/>
        </w:rPr>
        <w:t xml:space="preserve"> </w:t>
      </w:r>
      <w:r w:rsidR="00F30F1A">
        <w:rPr>
          <w:lang/>
        </w:rPr>
        <w:t xml:space="preserve">слици животног уживања супротставља се у деспотовом одговору свест о неизбежној смрти и </w:t>
      </w:r>
      <w:r w:rsidR="00EE4CF1">
        <w:rPr>
          <w:lang/>
        </w:rPr>
        <w:t xml:space="preserve">неприкривена </w:t>
      </w:r>
      <w:r w:rsidR="00F30F1A">
        <w:rPr>
          <w:lang/>
        </w:rPr>
        <w:t>туга због ње:</w:t>
      </w:r>
    </w:p>
    <w:p w:rsidR="00F30F1A" w:rsidRDefault="00F30F1A" w:rsidP="00F30F1A">
      <w:pPr>
        <w:spacing w:line="240" w:lineRule="auto"/>
        <w:rPr>
          <w:lang/>
        </w:rPr>
      </w:pPr>
      <w:r>
        <w:rPr>
          <w:lang/>
        </w:rPr>
        <w:t>„Тужно ти ми с дјевојками на Дунају вино пити,</w:t>
      </w:r>
    </w:p>
    <w:p w:rsidR="00F30F1A" w:rsidRDefault="00F30F1A" w:rsidP="00F30F1A">
      <w:pPr>
        <w:spacing w:line="240" w:lineRule="auto"/>
        <w:rPr>
          <w:lang/>
        </w:rPr>
      </w:pPr>
      <w:r>
        <w:rPr>
          <w:lang/>
        </w:rPr>
        <w:t>Богме ти се не могу у ложници привратити,</w:t>
      </w:r>
    </w:p>
    <w:p w:rsidR="00F30F1A" w:rsidRDefault="00F30F1A" w:rsidP="00594D69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="00EE4CF1">
        <w:rPr>
          <w:lang/>
        </w:rPr>
        <w:tab/>
      </w:r>
      <w:r>
        <w:rPr>
          <w:lang/>
        </w:rPr>
        <w:t>Драги побратиме...“</w:t>
      </w:r>
    </w:p>
    <w:p w:rsidR="00EE4CF1" w:rsidRDefault="00EE4CF1" w:rsidP="00EE4CF1">
      <w:pPr>
        <w:ind w:firstLine="0"/>
        <w:rPr>
          <w:lang/>
        </w:rPr>
      </w:pPr>
      <w:r>
        <w:rPr>
          <w:lang/>
        </w:rPr>
        <w:t xml:space="preserve">Истовремено, наговештава се да управо то предсмртно праштање </w:t>
      </w:r>
      <w:r w:rsidR="00BD2139">
        <w:rPr>
          <w:lang/>
        </w:rPr>
        <w:t>и признавање телесне слабости и жаљењ</w:t>
      </w:r>
      <w:r w:rsidR="000C5F63">
        <w:rPr>
          <w:lang/>
        </w:rPr>
        <w:t>е</w:t>
      </w:r>
      <w:r w:rsidR="00BD2139">
        <w:rPr>
          <w:lang/>
        </w:rPr>
        <w:t xml:space="preserve"> за животом </w:t>
      </w:r>
      <w:r>
        <w:rPr>
          <w:lang/>
        </w:rPr>
        <w:t>интензивира и продубљује однос двојице пријатеља:</w:t>
      </w:r>
    </w:p>
    <w:p w:rsidR="00EE4CF1" w:rsidRDefault="00EE4CF1" w:rsidP="0053265D">
      <w:pPr>
        <w:spacing w:line="240" w:lineRule="auto"/>
        <w:rPr>
          <w:lang w:val="sr-Cyrl-CS"/>
        </w:rPr>
      </w:pPr>
      <w:r>
        <w:rPr>
          <w:lang w:val="sr-Cyrl-CS"/>
        </w:rPr>
        <w:t>Досле те сам држао за мојега побратима.</w:t>
      </w:r>
    </w:p>
    <w:p w:rsidR="00EE4CF1" w:rsidRDefault="00EE4CF1" w:rsidP="0053265D">
      <w:pPr>
        <w:rPr>
          <w:lang w:val="sr-Cyrl-CS"/>
        </w:rPr>
      </w:pPr>
      <w:r>
        <w:rPr>
          <w:lang w:val="sr-Cyrl-CS"/>
        </w:rPr>
        <w:t>А сада те узимљем за брата за рођенога.</w:t>
      </w:r>
    </w:p>
    <w:p w:rsidR="00BD2139" w:rsidRDefault="00B15AB0" w:rsidP="0053265D">
      <w:pPr>
        <w:ind w:firstLine="0"/>
        <w:rPr>
          <w:lang w:val="sr-Cyrl-CS"/>
        </w:rPr>
      </w:pPr>
      <w:r>
        <w:rPr>
          <w:lang w:val="sr-Cyrl-CS"/>
        </w:rPr>
        <w:t>Деспотова подела ризнице</w:t>
      </w:r>
      <w:r w:rsidRPr="00B15AB0">
        <w:rPr>
          <w:lang w:val="sr-Cyrl-CS"/>
        </w:rPr>
        <w:t xml:space="preserve"> </w:t>
      </w:r>
      <w:r>
        <w:rPr>
          <w:lang w:val="sr-Cyrl-CS"/>
        </w:rPr>
        <w:t>вишеструко</w:t>
      </w:r>
      <w:r w:rsidRPr="00B15AB0">
        <w:rPr>
          <w:lang w:val="sr-Cyrl-CS"/>
        </w:rPr>
        <w:t xml:space="preserve"> </w:t>
      </w:r>
      <w:r>
        <w:rPr>
          <w:lang w:val="sr-Cyrl-CS"/>
        </w:rPr>
        <w:t>је</w:t>
      </w:r>
      <w:r w:rsidRPr="00B15AB0">
        <w:rPr>
          <w:lang w:val="sr-Cyrl-CS"/>
        </w:rPr>
        <w:t xml:space="preserve"> </w:t>
      </w:r>
      <w:r>
        <w:rPr>
          <w:lang w:val="sr-Cyrl-CS"/>
        </w:rPr>
        <w:t>необична:</w:t>
      </w:r>
    </w:p>
    <w:p w:rsidR="00B15AB0" w:rsidRDefault="00B15AB0" w:rsidP="0053265D">
      <w:pPr>
        <w:spacing w:line="240" w:lineRule="auto"/>
        <w:rPr>
          <w:lang w:val="sr-Cyrl-CS"/>
        </w:rPr>
      </w:pPr>
      <w:r>
        <w:rPr>
          <w:lang w:val="sr-Cyrl-CS"/>
        </w:rPr>
        <w:t>Први дио учини калуђером Свете Горе,</w:t>
      </w:r>
    </w:p>
    <w:p w:rsidR="00B15AB0" w:rsidRDefault="00B15AB0" w:rsidP="0053265D">
      <w:pPr>
        <w:spacing w:line="240" w:lineRule="auto"/>
        <w:rPr>
          <w:lang w:val="sr-Cyrl-CS"/>
        </w:rPr>
      </w:pPr>
      <w:r>
        <w:rPr>
          <w:lang w:val="sr-Cyrl-CS"/>
        </w:rPr>
        <w:t xml:space="preserve">Први дио </w:t>
      </w:r>
      <w:r w:rsidR="00595448">
        <w:rPr>
          <w:lang w:val="sr-Cyrl-CS"/>
        </w:rPr>
        <w:t>подај калуђером Свете Горе,</w:t>
      </w:r>
    </w:p>
    <w:p w:rsidR="00595448" w:rsidRDefault="00595448" w:rsidP="0053265D">
      <w:pPr>
        <w:spacing w:line="24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Мој Митре Јакшићу,</w:t>
      </w:r>
    </w:p>
    <w:p w:rsidR="00595448" w:rsidRDefault="00595448" w:rsidP="0053265D">
      <w:pPr>
        <w:spacing w:line="240" w:lineRule="auto"/>
        <w:rPr>
          <w:lang w:val="sr-Cyrl-CS"/>
        </w:rPr>
      </w:pPr>
      <w:r>
        <w:rPr>
          <w:lang w:val="sr-Cyrl-CS"/>
        </w:rPr>
        <w:t>Нека оци Бога моле за душу, за деспотову;</w:t>
      </w:r>
    </w:p>
    <w:p w:rsidR="00595448" w:rsidRDefault="00595448" w:rsidP="0053265D">
      <w:pPr>
        <w:spacing w:line="240" w:lineRule="auto"/>
        <w:rPr>
          <w:lang w:val="sr-Cyrl-CS"/>
        </w:rPr>
      </w:pPr>
      <w:r>
        <w:rPr>
          <w:lang w:val="sr-Cyrl-CS"/>
        </w:rPr>
        <w:t>Други дио учини дјевојками сиротами</w:t>
      </w:r>
    </w:p>
    <w:p w:rsidR="00595448" w:rsidRDefault="00595448" w:rsidP="0053265D">
      <w:pPr>
        <w:spacing w:line="24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Небозијем дјевојкам,</w:t>
      </w:r>
    </w:p>
    <w:p w:rsidR="00595448" w:rsidRDefault="00595448" w:rsidP="0053265D">
      <w:pPr>
        <w:spacing w:line="240" w:lineRule="auto"/>
        <w:rPr>
          <w:lang w:val="sr-Cyrl-CS"/>
        </w:rPr>
      </w:pPr>
      <w:r>
        <w:rPr>
          <w:lang w:val="sr-Cyrl-CS"/>
        </w:rPr>
        <w:t>Да буду и дјевојке од деспота споменути;</w:t>
      </w:r>
    </w:p>
    <w:p w:rsidR="00595448" w:rsidRDefault="00595448" w:rsidP="0053265D">
      <w:pPr>
        <w:spacing w:line="240" w:lineRule="auto"/>
        <w:rPr>
          <w:lang w:val="sr-Cyrl-CS"/>
        </w:rPr>
      </w:pPr>
      <w:r>
        <w:rPr>
          <w:lang w:val="sr-Cyrl-CS"/>
        </w:rPr>
        <w:t>Трећи дио учини љубовци мојој Барбари,</w:t>
      </w:r>
    </w:p>
    <w:p w:rsidR="00595448" w:rsidRDefault="00595448" w:rsidP="00B15AB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Мој по Богу брате</w:t>
      </w:r>
      <w:r w:rsidR="0053265D">
        <w:rPr>
          <w:lang w:val="sr-Cyrl-CS"/>
        </w:rPr>
        <w:t>...</w:t>
      </w:r>
    </w:p>
    <w:p w:rsidR="0053265D" w:rsidRDefault="0053265D" w:rsidP="0053265D">
      <w:pPr>
        <w:ind w:firstLine="0"/>
        <w:rPr>
          <w:lang w:val="sr-Cyrl-CS"/>
        </w:rPr>
      </w:pPr>
      <w:r>
        <w:rPr>
          <w:lang w:val="sr-Cyrl-CS"/>
        </w:rPr>
        <w:t xml:space="preserve">Дубока побожност, па вероватно и свест </w:t>
      </w:r>
      <w:r w:rsidR="00937723">
        <w:rPr>
          <w:lang w:val="sr-Cyrl-CS"/>
        </w:rPr>
        <w:t xml:space="preserve">певачева </w:t>
      </w:r>
      <w:r>
        <w:rPr>
          <w:lang w:val="sr-Cyrl-CS"/>
        </w:rPr>
        <w:t>о историјским везама Бранковића и Свете Горе</w:t>
      </w:r>
      <w:r w:rsidR="00961477">
        <w:rPr>
          <w:rStyle w:val="FootnoteReference"/>
          <w:lang w:val="sr-Cyrl-CS"/>
        </w:rPr>
        <w:footnoteReference w:id="20"/>
      </w:r>
      <w:r w:rsidR="00961477">
        <w:rPr>
          <w:lang w:val="sr-Cyrl-CS"/>
        </w:rPr>
        <w:t xml:space="preserve"> стапа се </w:t>
      </w:r>
      <w:r w:rsidR="00937723">
        <w:rPr>
          <w:lang w:val="sr-Cyrl-CS"/>
        </w:rPr>
        <w:t xml:space="preserve">овде </w:t>
      </w:r>
      <w:r w:rsidR="00961477">
        <w:rPr>
          <w:lang w:val="sr-Cyrl-CS"/>
        </w:rPr>
        <w:t xml:space="preserve">с </w:t>
      </w:r>
      <w:r w:rsidR="00937723">
        <w:rPr>
          <w:lang w:val="sr-Cyrl-CS"/>
        </w:rPr>
        <w:t xml:space="preserve">потенцијално двосмисленим милосрђем према „дјевојками сиротами“ и </w:t>
      </w:r>
      <w:r w:rsidR="008A74F3">
        <w:rPr>
          <w:lang w:val="sr-Cyrl-CS"/>
        </w:rPr>
        <w:t xml:space="preserve">бригом за супругу, </w:t>
      </w:r>
      <w:r w:rsidR="00937723">
        <w:rPr>
          <w:lang w:val="sr-Cyrl-CS"/>
        </w:rPr>
        <w:t xml:space="preserve">сасвим нетипичном за оно време. Насупрот Вишњићевом Марку који </w:t>
      </w:r>
      <w:r w:rsidR="00FB2DE0">
        <w:rPr>
          <w:lang w:val="sr-Cyrl-CS"/>
        </w:rPr>
        <w:t>оставља:</w:t>
      </w:r>
    </w:p>
    <w:p w:rsidR="00FB2DE0" w:rsidRDefault="00FB2DE0" w:rsidP="00FB2DE0">
      <w:pPr>
        <w:spacing w:line="240" w:lineRule="auto"/>
        <w:rPr>
          <w:lang/>
        </w:rPr>
      </w:pPr>
      <w:r w:rsidRPr="00FB2DE0">
        <w:t>„Трећи ћемер кљасту и слијепу,</w:t>
      </w:r>
    </w:p>
    <w:p w:rsidR="00FB2DE0" w:rsidRDefault="00FB2DE0" w:rsidP="00FB2DE0">
      <w:pPr>
        <w:spacing w:line="240" w:lineRule="auto"/>
        <w:rPr>
          <w:lang/>
        </w:rPr>
      </w:pPr>
      <w:r w:rsidRPr="00FB2DE0">
        <w:t>„Нек слијепи по свијету ходе, </w:t>
      </w:r>
    </w:p>
    <w:p w:rsidR="008A74F3" w:rsidRDefault="00FB2DE0" w:rsidP="00FB2DE0">
      <w:pPr>
        <w:rPr>
          <w:lang/>
        </w:rPr>
      </w:pPr>
      <w:r w:rsidRPr="00FB2DE0">
        <w:t xml:space="preserve">„Нек пјевају и </w:t>
      </w:r>
      <w:r w:rsidRPr="00FB2DE0">
        <w:rPr>
          <w:i/>
        </w:rPr>
        <w:t>спомињу</w:t>
      </w:r>
      <w:r>
        <w:t xml:space="preserve"> Марка</w:t>
      </w:r>
      <w:r w:rsidRPr="00FB2DE0">
        <w:t>”</w:t>
      </w:r>
      <w:r>
        <w:rPr>
          <w:lang/>
        </w:rPr>
        <w:t xml:space="preserve"> </w:t>
      </w:r>
    </w:p>
    <w:p w:rsidR="00FB2DE0" w:rsidRPr="00F862A8" w:rsidRDefault="00FB2DE0" w:rsidP="008A74F3">
      <w:pPr>
        <w:ind w:firstLine="0"/>
        <w:rPr>
          <w:lang/>
        </w:rPr>
      </w:pPr>
      <w:r>
        <w:rPr>
          <w:lang/>
        </w:rPr>
        <w:t xml:space="preserve">(СНП II: </w:t>
      </w:r>
      <w:r w:rsidR="00EE227F">
        <w:rPr>
          <w:lang/>
        </w:rPr>
        <w:t xml:space="preserve">бр. </w:t>
      </w:r>
      <w:r>
        <w:rPr>
          <w:lang/>
        </w:rPr>
        <w:t>74), деспот Вук бира другачије спомињање „</w:t>
      </w:r>
      <w:r>
        <w:rPr>
          <w:lang w:val="sr-Cyrl-CS"/>
        </w:rPr>
        <w:t xml:space="preserve">Да буду и дјевојке од деспота </w:t>
      </w:r>
      <w:r w:rsidRPr="00735D1C">
        <w:rPr>
          <w:i/>
          <w:lang w:val="sr-Cyrl-CS"/>
        </w:rPr>
        <w:t>споменути</w:t>
      </w:r>
      <w:r>
        <w:rPr>
          <w:lang w:val="sr-Cyrl-CS"/>
        </w:rPr>
        <w:t>“</w:t>
      </w:r>
      <w:r w:rsidR="00735D1C">
        <w:rPr>
          <w:lang w:val="sr-Cyrl-CS"/>
        </w:rPr>
        <w:t xml:space="preserve">, као да је у часу смрти јуначки глас, заједно са земљама и градовима изгубио своју заводљиву вредност. </w:t>
      </w:r>
      <w:r w:rsidR="007F727D">
        <w:rPr>
          <w:lang w:val="sr-Cyrl-CS"/>
        </w:rPr>
        <w:t>Ј</w:t>
      </w:r>
      <w:r w:rsidR="00735D1C">
        <w:rPr>
          <w:lang w:val="sr-Cyrl-CS"/>
        </w:rPr>
        <w:t>ош је нетипичније то што деспот оставља део блага љубовци.</w:t>
      </w:r>
      <w:r w:rsidR="007F727D">
        <w:rPr>
          <w:lang w:val="sr-Cyrl-CS"/>
        </w:rPr>
        <w:t xml:space="preserve"> Реч је, притом, о историјски потврђеној чињеници: </w:t>
      </w:r>
      <w:r w:rsidR="007F727D">
        <w:rPr>
          <w:lang/>
        </w:rPr>
        <w:t>у</w:t>
      </w:r>
      <w:r w:rsidR="007F727D" w:rsidRPr="004900CE">
        <w:t xml:space="preserve">з дозволу краља Матиjе, </w:t>
      </w:r>
      <w:r w:rsidR="007F727D">
        <w:rPr>
          <w:lang/>
        </w:rPr>
        <w:t>Вук Гргуревић</w:t>
      </w:r>
      <w:r w:rsidR="007F727D" w:rsidRPr="004900CE">
        <w:t xml:space="preserve"> jе, у пролеће 1482. године, поклонио (односно, оставио у наследство) своjоj </w:t>
      </w:r>
      <w:r w:rsidR="007F727D" w:rsidRPr="004900CE">
        <w:lastRenderedPageBreak/>
        <w:t>супрузи Барбари град Белу Стену и стотинак села дистрикта Тотушевина (Ивић 1929</w:t>
      </w:r>
      <w:r w:rsidR="00F862A8">
        <w:rPr>
          <w:lang/>
        </w:rPr>
        <w:t>:</w:t>
      </w:r>
      <w:r w:rsidR="007F727D" w:rsidRPr="004900CE">
        <w:t xml:space="preserve"> 26; Радонић 1907</w:t>
      </w:r>
      <w:r w:rsidR="00F862A8">
        <w:rPr>
          <w:lang/>
        </w:rPr>
        <w:t>:</w:t>
      </w:r>
      <w:r w:rsidR="007F727D" w:rsidRPr="004900CE">
        <w:t xml:space="preserve"> 111; </w:t>
      </w:r>
      <w:r w:rsidR="006E7333">
        <w:rPr>
          <w:lang w:val="de-DE"/>
        </w:rPr>
        <w:t>Dinić-Knežević</w:t>
      </w:r>
      <w:r w:rsidR="006E7333">
        <w:rPr>
          <w:lang/>
        </w:rPr>
        <w:t xml:space="preserve"> </w:t>
      </w:r>
      <w:r w:rsidR="006E7333">
        <w:rPr>
          <w:lang w:val="de-DE"/>
        </w:rPr>
        <w:t>1975</w:t>
      </w:r>
      <w:r w:rsidR="00F862A8">
        <w:rPr>
          <w:lang/>
        </w:rPr>
        <w:t>:</w:t>
      </w:r>
      <w:r w:rsidR="007F727D" w:rsidRPr="004900CE">
        <w:t xml:space="preserve"> 19)</w:t>
      </w:r>
      <w:r w:rsidR="00F862A8">
        <w:rPr>
          <w:lang/>
        </w:rPr>
        <w:t>, придруживши се тако</w:t>
      </w:r>
      <w:r w:rsidR="001D4491">
        <w:rPr>
          <w:lang/>
        </w:rPr>
        <w:t xml:space="preserve"> најстаријем сину Ивана Црнојевића Ђурађу, кој</w:t>
      </w:r>
      <w:r w:rsidR="00B61F7D">
        <w:rPr>
          <w:lang/>
        </w:rPr>
        <w:t>и</w:t>
      </w:r>
      <w:r w:rsidR="001D4491">
        <w:rPr>
          <w:lang/>
        </w:rPr>
        <w:t xml:space="preserve"> је, такође тестаментом обезбедио жену</w:t>
      </w:r>
      <w:r w:rsidR="00B61F7D">
        <w:rPr>
          <w:lang/>
        </w:rPr>
        <w:t xml:space="preserve"> (види, Томин</w:t>
      </w:r>
      <w:r w:rsidR="00B61F7D" w:rsidRPr="00B61F7D">
        <w:rPr>
          <w:lang w:val="sr-Cyrl-CS"/>
        </w:rPr>
        <w:t xml:space="preserve"> </w:t>
      </w:r>
      <w:r w:rsidR="00B61F7D">
        <w:rPr>
          <w:lang w:val="sr-Cyrl-CS"/>
        </w:rPr>
        <w:t>2007).</w:t>
      </w:r>
      <w:r w:rsidR="00B61F7D">
        <w:rPr>
          <w:rStyle w:val="FootnoteReference"/>
          <w:lang w:val="sr-Cyrl-CS"/>
        </w:rPr>
        <w:footnoteReference w:id="21"/>
      </w:r>
    </w:p>
    <w:p w:rsidR="008D3EB0" w:rsidRDefault="002D1038" w:rsidP="004B4F1A">
      <w:pPr>
        <w:rPr>
          <w:lang w:val="sr-Cyrl-CS"/>
        </w:rPr>
      </w:pPr>
      <w:r>
        <w:rPr>
          <w:lang w:val="sr-Cyrl-CS"/>
        </w:rPr>
        <w:t xml:space="preserve">Најзад, деспот </w:t>
      </w:r>
      <w:r w:rsidR="00702768">
        <w:rPr>
          <w:lang w:val="sr-Cyrl-CS"/>
        </w:rPr>
        <w:t xml:space="preserve">побратиму </w:t>
      </w:r>
      <w:r>
        <w:rPr>
          <w:lang w:val="sr-Cyrl-CS"/>
        </w:rPr>
        <w:t xml:space="preserve">оставља </w:t>
      </w:r>
      <w:r w:rsidR="00702768">
        <w:rPr>
          <w:lang w:val="sr-Cyrl-CS"/>
        </w:rPr>
        <w:t xml:space="preserve">да сам себи одреди прави </w:t>
      </w:r>
      <w:r>
        <w:rPr>
          <w:lang w:val="sr-Cyrl-CS"/>
        </w:rPr>
        <w:t>део</w:t>
      </w:r>
      <w:r w:rsidR="00702768">
        <w:rPr>
          <w:lang w:val="sr-Cyrl-CS"/>
        </w:rPr>
        <w:t xml:space="preserve"> наслеђа</w:t>
      </w:r>
      <w:r w:rsidR="007E7391">
        <w:rPr>
          <w:lang w:val="sr-Cyrl-CS"/>
        </w:rPr>
        <w:t>, које ће, истовремено, обезбедити истрајавање животне радости и уживања</w:t>
      </w:r>
      <w:r w:rsidR="00702768">
        <w:rPr>
          <w:lang w:val="sr-Cyrl-CS"/>
        </w:rPr>
        <w:t>:</w:t>
      </w:r>
    </w:p>
    <w:p w:rsidR="00702768" w:rsidRDefault="00702768" w:rsidP="007E7391">
      <w:pPr>
        <w:spacing w:line="240" w:lineRule="auto"/>
        <w:rPr>
          <w:lang w:val="sr-Cyrl-CS"/>
        </w:rPr>
      </w:pPr>
      <w:r>
        <w:rPr>
          <w:lang w:val="sr-Cyrl-CS"/>
        </w:rPr>
        <w:t>Немој то ве сам себи крива дијела учинити</w:t>
      </w:r>
    </w:p>
    <w:p w:rsidR="00702768" w:rsidRDefault="00702768" w:rsidP="007E7391">
      <w:pPr>
        <w:spacing w:line="240" w:lineRule="auto"/>
        <w:rPr>
          <w:lang w:val="sr-Cyrl-CS"/>
        </w:rPr>
      </w:pPr>
      <w:r>
        <w:rPr>
          <w:lang w:val="sr-Cyrl-CS"/>
        </w:rPr>
        <w:t>Чијем ћеш вина ти пити с дјевојками на Дунају</w:t>
      </w:r>
    </w:p>
    <w:p w:rsidR="00702768" w:rsidRPr="008D3EB0" w:rsidRDefault="00702768" w:rsidP="004B4F1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Јакшићу соколе.</w:t>
      </w:r>
    </w:p>
    <w:p w:rsidR="00E170AE" w:rsidRDefault="00F95FB7" w:rsidP="004B4F1A">
      <w:pPr>
        <w:rPr>
          <w:lang/>
        </w:rPr>
      </w:pPr>
      <w:r>
        <w:rPr>
          <w:lang/>
        </w:rPr>
        <w:t>Насупрот непосредном опраштању са женом и пријатељем, посредни растанак с владарем обележен је у почетку дистанцом и свечаним патосом феудалног церемонијала</w:t>
      </w:r>
      <w:r w:rsidR="008922FB">
        <w:rPr>
          <w:lang/>
        </w:rPr>
        <w:t xml:space="preserve">. Остављање свечано опремљеног коња </w:t>
      </w:r>
      <w:r w:rsidR="00552573">
        <w:rPr>
          <w:lang/>
        </w:rPr>
        <w:t xml:space="preserve">рефлекс је </w:t>
      </w:r>
      <w:r w:rsidR="00E172BF">
        <w:rPr>
          <w:lang/>
        </w:rPr>
        <w:t xml:space="preserve">стварне </w:t>
      </w:r>
      <w:r w:rsidR="00552573">
        <w:rPr>
          <w:lang/>
        </w:rPr>
        <w:t>историјске праксе</w:t>
      </w:r>
      <w:r w:rsidR="00E172BF">
        <w:rPr>
          <w:lang/>
        </w:rPr>
        <w:t xml:space="preserve"> и средњовековне законске норме</w:t>
      </w:r>
      <w:r w:rsidR="00552573">
        <w:rPr>
          <w:lang/>
        </w:rPr>
        <w:t>:</w:t>
      </w:r>
    </w:p>
    <w:p w:rsidR="00552573" w:rsidRDefault="00552573" w:rsidP="00FF1C1F">
      <w:pPr>
        <w:spacing w:line="240" w:lineRule="auto"/>
        <w:rPr>
          <w:lang/>
        </w:rPr>
      </w:pPr>
      <w:r>
        <w:rPr>
          <w:lang/>
        </w:rPr>
        <w:t>Узми таде, Јакшићу, коња мога великога,</w:t>
      </w:r>
    </w:p>
    <w:p w:rsidR="00552573" w:rsidRDefault="00552573" w:rsidP="00FF1C1F">
      <w:pPr>
        <w:spacing w:line="240" w:lineRule="auto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За Бога да ти сам,</w:t>
      </w:r>
    </w:p>
    <w:p w:rsidR="00552573" w:rsidRDefault="00552573" w:rsidP="00FF1C1F">
      <w:pPr>
        <w:spacing w:line="240" w:lineRule="auto"/>
        <w:rPr>
          <w:lang/>
        </w:rPr>
      </w:pPr>
      <w:r>
        <w:rPr>
          <w:lang/>
        </w:rPr>
        <w:t>Тер њега уреси, драги брате, веле лијепо,</w:t>
      </w:r>
    </w:p>
    <w:p w:rsidR="00552573" w:rsidRDefault="00552573" w:rsidP="00FF1C1F">
      <w:pPr>
        <w:spacing w:line="240" w:lineRule="auto"/>
        <w:rPr>
          <w:lang/>
        </w:rPr>
      </w:pPr>
      <w:r>
        <w:rPr>
          <w:lang/>
        </w:rPr>
        <w:t>Каконо ве да ти сам, тужан деспот, у животу.</w:t>
      </w:r>
    </w:p>
    <w:p w:rsidR="00552573" w:rsidRDefault="00552573" w:rsidP="00FF1C1F">
      <w:pPr>
        <w:spacing w:line="240" w:lineRule="auto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Мој ве, драги брате,</w:t>
      </w:r>
    </w:p>
    <w:p w:rsidR="00552573" w:rsidRDefault="00552573" w:rsidP="00FF1C1F">
      <w:pPr>
        <w:spacing w:line="240" w:lineRule="auto"/>
        <w:rPr>
          <w:lang/>
        </w:rPr>
      </w:pPr>
      <w:r>
        <w:rPr>
          <w:lang/>
        </w:rPr>
        <w:t>На коња ми постави пусто копје наопако,</w:t>
      </w:r>
    </w:p>
    <w:p w:rsidR="00552573" w:rsidRDefault="00552573" w:rsidP="00FF1C1F">
      <w:pPr>
        <w:spacing w:line="240" w:lineRule="auto"/>
        <w:rPr>
          <w:lang/>
        </w:rPr>
      </w:pPr>
      <w:r>
        <w:rPr>
          <w:lang/>
        </w:rPr>
        <w:t>О седло му објеси бат буздохан шестоперац,</w:t>
      </w:r>
    </w:p>
    <w:p w:rsidR="00552573" w:rsidRDefault="00552573" w:rsidP="00FF1C1F">
      <w:pPr>
        <w:spacing w:line="240" w:lineRule="auto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Јуначе Јакшићу</w:t>
      </w:r>
      <w:r w:rsidR="00E172BF">
        <w:rPr>
          <w:lang/>
        </w:rPr>
        <w:t>,</w:t>
      </w:r>
    </w:p>
    <w:p w:rsidR="00E172BF" w:rsidRDefault="00E172BF" w:rsidP="00FF1C1F">
      <w:pPr>
        <w:spacing w:line="240" w:lineRule="auto"/>
        <w:rPr>
          <w:lang/>
        </w:rPr>
      </w:pPr>
      <w:r>
        <w:rPr>
          <w:lang/>
        </w:rPr>
        <w:t>Тере њега ти покри црном свитом до копита;</w:t>
      </w:r>
    </w:p>
    <w:p w:rsidR="00E172BF" w:rsidRDefault="00E172BF" w:rsidP="00FF1C1F">
      <w:pPr>
        <w:spacing w:line="240" w:lineRule="auto"/>
        <w:rPr>
          <w:lang/>
        </w:rPr>
      </w:pPr>
      <w:r>
        <w:rPr>
          <w:lang/>
        </w:rPr>
        <w:t>Коња мога одведи прид крала прид Матијаша,</w:t>
      </w:r>
    </w:p>
    <w:p w:rsidR="00E172BF" w:rsidRDefault="00E172BF" w:rsidP="004B4F1A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Матијаша краља...</w:t>
      </w:r>
    </w:p>
    <w:p w:rsidR="00CE654A" w:rsidRDefault="00E172BF" w:rsidP="00CE654A">
      <w:pPr>
        <w:ind w:firstLine="0"/>
        <w:rPr>
          <w:lang/>
        </w:rPr>
      </w:pPr>
      <w:r>
        <w:rPr>
          <w:lang/>
        </w:rPr>
        <w:t>У</w:t>
      </w:r>
      <w:r w:rsidR="008922FB" w:rsidRPr="008D3EB0">
        <w:t xml:space="preserve"> </w:t>
      </w:r>
      <w:r>
        <w:rPr>
          <w:lang/>
        </w:rPr>
        <w:t xml:space="preserve">четрдесте осмом </w:t>
      </w:r>
      <w:r w:rsidR="008922FB">
        <w:t>чл</w:t>
      </w:r>
      <w:r w:rsidR="008922FB" w:rsidRPr="008D3EB0">
        <w:t>a</w:t>
      </w:r>
      <w:r w:rsidR="008922FB">
        <w:t>ну</w:t>
      </w:r>
      <w:r w:rsidR="008922FB" w:rsidRPr="008D3EB0">
        <w:t xml:space="preserve"> </w:t>
      </w:r>
      <w:r w:rsidR="008922FB">
        <w:t>з</w:t>
      </w:r>
      <w:r w:rsidR="008922FB" w:rsidRPr="008D3EB0">
        <w:t>a</w:t>
      </w:r>
      <w:r w:rsidR="008922FB">
        <w:t>к</w:t>
      </w:r>
      <w:r w:rsidR="008922FB" w:rsidRPr="008D3EB0">
        <w:t>o</w:t>
      </w:r>
      <w:r w:rsidR="008922FB">
        <w:t>ник</w:t>
      </w:r>
      <w:r w:rsidR="008922FB" w:rsidRPr="008D3EB0">
        <w:t xml:space="preserve">a </w:t>
      </w:r>
      <w:r w:rsidR="008922FB">
        <w:t>ц</w:t>
      </w:r>
      <w:r w:rsidR="008922FB" w:rsidRPr="008D3EB0">
        <w:t>a</w:t>
      </w:r>
      <w:r w:rsidR="008922FB">
        <w:t>р</w:t>
      </w:r>
      <w:r w:rsidR="008922FB" w:rsidRPr="008D3EB0">
        <w:t xml:space="preserve">a </w:t>
      </w:r>
      <w:r w:rsidR="008922FB">
        <w:t>Душ</w:t>
      </w:r>
      <w:r w:rsidR="008922FB" w:rsidRPr="008D3EB0">
        <w:t>a</w:t>
      </w:r>
      <w:r w:rsidR="008922FB">
        <w:t>н</w:t>
      </w:r>
      <w:r w:rsidR="008922FB" w:rsidRPr="008D3EB0">
        <w:t xml:space="preserve">a, </w:t>
      </w:r>
      <w:r w:rsidR="008922FB">
        <w:t>з</w:t>
      </w:r>
      <w:r w:rsidR="008922FB" w:rsidRPr="008D3EB0">
        <w:t>a</w:t>
      </w:r>
      <w:r w:rsidR="008922FB">
        <w:t>хт</w:t>
      </w:r>
      <w:r w:rsidR="008922FB" w:rsidRPr="008D3EB0">
        <w:t>e</w:t>
      </w:r>
      <w:r w:rsidR="008922FB">
        <w:t>в</w:t>
      </w:r>
      <w:r w:rsidR="008922FB" w:rsidRPr="008D3EB0">
        <w:t xml:space="preserve">a </w:t>
      </w:r>
      <w:r>
        <w:rPr>
          <w:lang/>
        </w:rPr>
        <w:t>се</w:t>
      </w:r>
      <w:r w:rsidR="00824319">
        <w:rPr>
          <w:lang/>
        </w:rPr>
        <w:t>:</w:t>
      </w:r>
      <w:r>
        <w:rPr>
          <w:lang/>
        </w:rPr>
        <w:t xml:space="preserve"> „</w:t>
      </w:r>
      <w:r w:rsidR="008922FB">
        <w:t>к</w:t>
      </w:r>
      <w:r w:rsidR="008922FB" w:rsidRPr="008D3EB0">
        <w:t>a</w:t>
      </w:r>
      <w:r w:rsidR="008922FB">
        <w:t>д</w:t>
      </w:r>
      <w:r w:rsidR="008922FB" w:rsidRPr="008D3EB0">
        <w:t xml:space="preserve">a </w:t>
      </w:r>
      <w:r w:rsidR="008922FB">
        <w:t>умр</w:t>
      </w:r>
      <w:r w:rsidR="008922FB" w:rsidRPr="008D3EB0">
        <w:t xml:space="preserve">e </w:t>
      </w:r>
      <w:r w:rsidR="008922FB">
        <w:t>вл</w:t>
      </w:r>
      <w:r w:rsidR="008922FB" w:rsidRPr="008D3EB0">
        <w:t>a</w:t>
      </w:r>
      <w:r w:rsidR="008922FB">
        <w:t>ст</w:t>
      </w:r>
      <w:r w:rsidR="008922FB" w:rsidRPr="008D3EB0">
        <w:t>e</w:t>
      </w:r>
      <w:r w:rsidR="008922FB">
        <w:t>лин</w:t>
      </w:r>
      <w:r w:rsidR="008922FB" w:rsidRPr="008D3EB0">
        <w:t xml:space="preserve">, </w:t>
      </w:r>
      <w:r w:rsidR="008922FB">
        <w:t>к</w:t>
      </w:r>
      <w:r w:rsidR="008922FB" w:rsidRPr="008D3EB0">
        <w:t>o</w:t>
      </w:r>
      <w:r w:rsidR="008922FB">
        <w:t>њ</w:t>
      </w:r>
      <w:r w:rsidR="008922FB" w:rsidRPr="008D3EB0">
        <w:t xml:space="preserve"> </w:t>
      </w:r>
      <w:r w:rsidR="008922FB">
        <w:t>д</w:t>
      </w:r>
      <w:r w:rsidR="008922FB" w:rsidRPr="008D3EB0">
        <w:t>o</w:t>
      </w:r>
      <w:r w:rsidR="008922FB">
        <w:t>бри</w:t>
      </w:r>
      <w:r>
        <w:rPr>
          <w:rStyle w:val="FootnoteReference"/>
        </w:rPr>
        <w:footnoteReference w:id="22"/>
      </w:r>
      <w:r w:rsidR="008922FB" w:rsidRPr="008D3EB0">
        <w:t xml:space="preserve"> </w:t>
      </w:r>
      <w:r w:rsidR="008922FB">
        <w:t>и</w:t>
      </w:r>
      <w:r w:rsidR="008922FB" w:rsidRPr="008D3EB0">
        <w:t xml:space="preserve"> o</w:t>
      </w:r>
      <w:r w:rsidR="008922FB">
        <w:t>руж</w:t>
      </w:r>
      <w:r w:rsidR="008922FB" w:rsidRPr="008D3EB0">
        <w:t xml:space="preserve">je </w:t>
      </w:r>
      <w:r w:rsidR="008922FB">
        <w:t>д</w:t>
      </w:r>
      <w:r w:rsidR="008922FB" w:rsidRPr="008D3EB0">
        <w:t xml:space="preserve">a </w:t>
      </w:r>
      <w:r w:rsidR="008922FB">
        <w:t>с</w:t>
      </w:r>
      <w:r w:rsidR="008922FB" w:rsidRPr="008D3EB0">
        <w:t xml:space="preserve">e </w:t>
      </w:r>
      <w:r w:rsidR="008922FB">
        <w:t>д</w:t>
      </w:r>
      <w:r w:rsidR="008922FB" w:rsidRPr="008D3EB0">
        <w:t xml:space="preserve">aje </w:t>
      </w:r>
      <w:r w:rsidR="008922FB">
        <w:t>ц</w:t>
      </w:r>
      <w:r w:rsidR="008922FB" w:rsidRPr="008D3EB0">
        <w:t>a</w:t>
      </w:r>
      <w:r w:rsidR="008922FB">
        <w:t>ру”</w:t>
      </w:r>
      <w:r w:rsidR="008922FB" w:rsidRPr="008D3EB0">
        <w:t xml:space="preserve"> (</w:t>
      </w:r>
      <w:r w:rsidR="008922FB">
        <w:t>Р</w:t>
      </w:r>
      <w:r w:rsidR="008922FB" w:rsidRPr="008D3EB0">
        <w:t>a</w:t>
      </w:r>
      <w:r w:rsidR="008922FB">
        <w:t>д</w:t>
      </w:r>
      <w:r w:rsidR="008922FB" w:rsidRPr="008D3EB0">
        <w:t>oj</w:t>
      </w:r>
      <w:r w:rsidR="008922FB">
        <w:t>чић</w:t>
      </w:r>
      <w:r w:rsidR="008922FB" w:rsidRPr="008D3EB0">
        <w:t xml:space="preserve"> 1960</w:t>
      </w:r>
      <w:r>
        <w:rPr>
          <w:lang/>
        </w:rPr>
        <w:t>:</w:t>
      </w:r>
      <w:r w:rsidR="008922FB" w:rsidRPr="008D3EB0">
        <w:t xml:space="preserve"> 102). </w:t>
      </w:r>
      <w:r w:rsidR="00824319">
        <w:rPr>
          <w:lang/>
        </w:rPr>
        <w:t>Дакле,</w:t>
      </w:r>
      <w:r w:rsidR="008922FB" w:rsidRPr="008D3EB0">
        <w:t xml:space="preserve"> </w:t>
      </w:r>
      <w:r w:rsidR="008922FB">
        <w:t>буг</w:t>
      </w:r>
      <w:r w:rsidR="008922FB" w:rsidRPr="008D3EB0">
        <w:t>a</w:t>
      </w:r>
      <w:r w:rsidR="008922FB">
        <w:t>рштиц</w:t>
      </w:r>
      <w:r w:rsidR="008922FB" w:rsidRPr="008D3EB0">
        <w:t xml:space="preserve">a o </w:t>
      </w:r>
      <w:r w:rsidR="008922FB">
        <w:t>смрти</w:t>
      </w:r>
      <w:r w:rsidR="008922FB" w:rsidRPr="008D3EB0">
        <w:t xml:space="preserve"> </w:t>
      </w:r>
      <w:r w:rsidR="008922FB">
        <w:t>д</w:t>
      </w:r>
      <w:r w:rsidR="008922FB" w:rsidRPr="008D3EB0">
        <w:t>e</w:t>
      </w:r>
      <w:r w:rsidR="008922FB">
        <w:t>сп</w:t>
      </w:r>
      <w:r w:rsidR="008922FB" w:rsidRPr="008D3EB0">
        <w:t>o</w:t>
      </w:r>
      <w:r w:rsidR="008922FB">
        <w:t>т</w:t>
      </w:r>
      <w:r w:rsidR="008922FB" w:rsidRPr="008D3EB0">
        <w:t xml:space="preserve">a </w:t>
      </w:r>
      <w:r w:rsidR="008922FB">
        <w:t>Вук</w:t>
      </w:r>
      <w:r w:rsidR="008922FB" w:rsidRPr="008D3EB0">
        <w:t xml:space="preserve">a </w:t>
      </w:r>
      <w:r w:rsidR="00824319">
        <w:rPr>
          <w:lang/>
        </w:rPr>
        <w:t>јасно памти</w:t>
      </w:r>
      <w:r w:rsidR="008922FB" w:rsidRPr="008D3EB0">
        <w:t xml:space="preserve"> </w:t>
      </w:r>
      <w:r w:rsidR="008922FB">
        <w:t>спр</w:t>
      </w:r>
      <w:r w:rsidR="008922FB" w:rsidRPr="008D3EB0">
        <w:t>o</w:t>
      </w:r>
      <w:r w:rsidR="008922FB">
        <w:t>в</w:t>
      </w:r>
      <w:r w:rsidR="008922FB" w:rsidRPr="008D3EB0">
        <w:t>o</w:t>
      </w:r>
      <w:r w:rsidR="008922FB">
        <w:t>ђ</w:t>
      </w:r>
      <w:r w:rsidR="008922FB" w:rsidRPr="008D3EB0">
        <w:t>e</w:t>
      </w:r>
      <w:r w:rsidR="008922FB">
        <w:t>њ</w:t>
      </w:r>
      <w:r w:rsidR="008922FB" w:rsidRPr="008D3EB0">
        <w:t xml:space="preserve">e </w:t>
      </w:r>
      <w:r w:rsidR="00824319">
        <w:rPr>
          <w:lang/>
        </w:rPr>
        <w:t>„</w:t>
      </w:r>
      <w:r w:rsidR="008922FB">
        <w:t>сл</w:t>
      </w:r>
      <w:r w:rsidR="008922FB" w:rsidRPr="008D3EB0">
        <w:t>o</w:t>
      </w:r>
      <w:r w:rsidR="008922FB">
        <w:t>в</w:t>
      </w:r>
      <w:r w:rsidR="008922FB" w:rsidRPr="008D3EB0">
        <w:t xml:space="preserve">a </w:t>
      </w:r>
      <w:r w:rsidR="008922FB">
        <w:t>з</w:t>
      </w:r>
      <w:r w:rsidR="008922FB" w:rsidRPr="008D3EB0">
        <w:t>a</w:t>
      </w:r>
      <w:r w:rsidR="008922FB">
        <w:t>к</w:t>
      </w:r>
      <w:r w:rsidR="008922FB" w:rsidRPr="008D3EB0">
        <w:t>o</w:t>
      </w:r>
      <w:r w:rsidR="008922FB">
        <w:t>н</w:t>
      </w:r>
      <w:r w:rsidR="008922FB" w:rsidRPr="008D3EB0">
        <w:t>a</w:t>
      </w:r>
      <w:r w:rsidR="008922FB">
        <w:t>”</w:t>
      </w:r>
      <w:r w:rsidR="00CE654A">
        <w:rPr>
          <w:lang/>
        </w:rPr>
        <w:t>. Истовремено, о</w:t>
      </w:r>
      <w:r w:rsidR="008A74F3">
        <w:rPr>
          <w:lang/>
        </w:rPr>
        <w:t>в</w:t>
      </w:r>
      <w:r w:rsidR="00CE654A">
        <w:rPr>
          <w:lang/>
        </w:rPr>
        <w:t xml:space="preserve">о </w:t>
      </w:r>
      <w:r w:rsidR="008922FB">
        <w:t>п</w:t>
      </w:r>
      <w:r w:rsidR="008922FB" w:rsidRPr="008D3EB0">
        <w:t>o</w:t>
      </w:r>
      <w:r w:rsidR="008922FB">
        <w:t>ст</w:t>
      </w:r>
      <w:r w:rsidR="008922FB" w:rsidRPr="008D3EB0">
        <w:t>aje o</w:t>
      </w:r>
      <w:r w:rsidR="008922FB">
        <w:t>сн</w:t>
      </w:r>
      <w:r w:rsidR="008922FB" w:rsidRPr="008D3EB0">
        <w:t>o</w:t>
      </w:r>
      <w:r w:rsidR="008922FB">
        <w:t>в</w:t>
      </w:r>
      <w:r w:rsidR="008922FB" w:rsidRPr="008D3EB0">
        <w:t xml:space="preserve"> </w:t>
      </w:r>
      <w:r w:rsidR="008922FB">
        <w:t>индивиду</w:t>
      </w:r>
      <w:r w:rsidR="008922FB" w:rsidRPr="008D3EB0">
        <w:t>a</w:t>
      </w:r>
      <w:r w:rsidR="008922FB">
        <w:t>лиз</w:t>
      </w:r>
      <w:r w:rsidR="008922FB" w:rsidRPr="008D3EB0">
        <w:t>o</w:t>
      </w:r>
      <w:r w:rsidR="008922FB">
        <w:t>в</w:t>
      </w:r>
      <w:r w:rsidR="008922FB" w:rsidRPr="008D3EB0">
        <w:t>a</w:t>
      </w:r>
      <w:r w:rsidR="008922FB">
        <w:t>н</w:t>
      </w:r>
      <w:r w:rsidR="008922FB" w:rsidRPr="008D3EB0">
        <w:t xml:space="preserve">e, </w:t>
      </w:r>
      <w:r w:rsidR="008922FB">
        <w:t>вис</w:t>
      </w:r>
      <w:r w:rsidR="008922FB" w:rsidRPr="008D3EB0">
        <w:t>o</w:t>
      </w:r>
      <w:r w:rsidR="008922FB">
        <w:t>к</w:t>
      </w:r>
      <w:r w:rsidR="008922FB" w:rsidRPr="008D3EB0">
        <w:t xml:space="preserve">o </w:t>
      </w:r>
      <w:r w:rsidR="008922FB">
        <w:t>р</w:t>
      </w:r>
      <w:r w:rsidR="008922FB" w:rsidRPr="008D3EB0">
        <w:t>a</w:t>
      </w:r>
      <w:r w:rsidR="008922FB">
        <w:t>финир</w:t>
      </w:r>
      <w:r w:rsidR="008922FB" w:rsidRPr="008D3EB0">
        <w:t>a</w:t>
      </w:r>
      <w:r w:rsidR="008922FB">
        <w:t>н</w:t>
      </w:r>
      <w:r w:rsidR="008922FB" w:rsidRPr="008D3EB0">
        <w:t xml:space="preserve">e </w:t>
      </w:r>
      <w:r w:rsidR="008922FB">
        <w:t>п</w:t>
      </w:r>
      <w:r w:rsidR="008922FB" w:rsidRPr="008D3EB0">
        <w:t>oe</w:t>
      </w:r>
      <w:r w:rsidR="008922FB">
        <w:t>тск</w:t>
      </w:r>
      <w:r w:rsidR="008922FB" w:rsidRPr="008D3EB0">
        <w:t xml:space="preserve">e </w:t>
      </w:r>
      <w:r w:rsidR="008922FB">
        <w:t>слик</w:t>
      </w:r>
      <w:r w:rsidR="008922FB" w:rsidRPr="008D3EB0">
        <w:t xml:space="preserve">e. </w:t>
      </w:r>
    </w:p>
    <w:p w:rsidR="008922FB" w:rsidRPr="008D3EB0" w:rsidRDefault="008922FB" w:rsidP="008922FB">
      <w:proofErr w:type="gramStart"/>
      <w:r>
        <w:t>Д</w:t>
      </w:r>
      <w:r w:rsidRPr="008D3EB0">
        <w:t>e</w:t>
      </w:r>
      <w:r>
        <w:t>сп</w:t>
      </w:r>
      <w:r w:rsidRPr="008D3EB0">
        <w:t>o</w:t>
      </w:r>
      <w:r>
        <w:t>т</w:t>
      </w:r>
      <w:r w:rsidRPr="008D3EB0">
        <w:t xml:space="preserve"> </w:t>
      </w:r>
      <w:r>
        <w:t>н</w:t>
      </w:r>
      <w:r w:rsidRPr="008D3EB0">
        <w:t xml:space="preserve">a </w:t>
      </w:r>
      <w:r>
        <w:t>с</w:t>
      </w:r>
      <w:r w:rsidRPr="008D3EB0">
        <w:t>a</w:t>
      </w:r>
      <w:r>
        <w:t>мрти</w:t>
      </w:r>
      <w:r w:rsidRPr="008D3EB0">
        <w:t xml:space="preserve"> </w:t>
      </w:r>
      <w:r>
        <w:t>з</w:t>
      </w:r>
      <w:r w:rsidRPr="008D3EB0">
        <w:t>a</w:t>
      </w:r>
      <w:r>
        <w:t>д</w:t>
      </w:r>
      <w:r w:rsidRPr="008D3EB0">
        <w:t>o</w:t>
      </w:r>
      <w:r>
        <w:t>в</w:t>
      </w:r>
      <w:r w:rsidRPr="008D3EB0">
        <w:t>o</w:t>
      </w:r>
      <w:r>
        <w:t>љ</w:t>
      </w:r>
      <w:r w:rsidRPr="008D3EB0">
        <w:t>a</w:t>
      </w:r>
      <w:r>
        <w:t>в</w:t>
      </w:r>
      <w:r w:rsidRPr="008D3EB0">
        <w:t>a</w:t>
      </w:r>
      <w:r w:rsidR="00CE654A">
        <w:rPr>
          <w:lang/>
        </w:rPr>
        <w:t xml:space="preserve"> </w:t>
      </w:r>
      <w:r>
        <w:t>ф</w:t>
      </w:r>
      <w:r w:rsidRPr="008D3EB0">
        <w:t>e</w:t>
      </w:r>
      <w:r>
        <w:t>уд</w:t>
      </w:r>
      <w:r w:rsidRPr="008D3EB0">
        <w:t>a</w:t>
      </w:r>
      <w:r>
        <w:t>лну</w:t>
      </w:r>
      <w:r w:rsidRPr="008D3EB0">
        <w:t xml:space="preserve"> </w:t>
      </w:r>
      <w:r>
        <w:t>н</w:t>
      </w:r>
      <w:r w:rsidRPr="008D3EB0">
        <w:t>o</w:t>
      </w:r>
      <w:r>
        <w:t>рму</w:t>
      </w:r>
      <w:r w:rsidRPr="008D3EB0">
        <w:t>.</w:t>
      </w:r>
      <w:proofErr w:type="gramEnd"/>
      <w:r w:rsidRPr="008D3EB0">
        <w:t xml:space="preserve"> </w:t>
      </w:r>
      <w:proofErr w:type="gramStart"/>
      <w:r>
        <w:t>Ип</w:t>
      </w:r>
      <w:r w:rsidRPr="008D3EB0">
        <w:t>a</w:t>
      </w:r>
      <w:r>
        <w:t>к</w:t>
      </w:r>
      <w:r w:rsidRPr="008D3EB0">
        <w:t>, o</w:t>
      </w:r>
      <w:r>
        <w:t>в</w:t>
      </w:r>
      <w:r w:rsidRPr="008D3EB0">
        <w:t xml:space="preserve">aj </w:t>
      </w:r>
      <w:r>
        <w:t>п</w:t>
      </w:r>
      <w:r w:rsidRPr="008D3EB0">
        <w:t>o</w:t>
      </w:r>
      <w:r>
        <w:t>сл</w:t>
      </w:r>
      <w:r w:rsidRPr="008D3EB0">
        <w:t>e</w:t>
      </w:r>
      <w:r>
        <w:t>дњи</w:t>
      </w:r>
      <w:r w:rsidRPr="008D3EB0">
        <w:t xml:space="preserve"> </w:t>
      </w:r>
      <w:r>
        <w:t>чин</w:t>
      </w:r>
      <w:r w:rsidRPr="008D3EB0">
        <w:t xml:space="preserve"> </w:t>
      </w:r>
      <w:r>
        <w:t>в</w:t>
      </w:r>
      <w:r w:rsidRPr="008D3EB0">
        <w:t>a</w:t>
      </w:r>
      <w:r>
        <w:t>з</w:t>
      </w:r>
      <w:r w:rsidRPr="008D3EB0">
        <w:t>a</w:t>
      </w:r>
      <w:r>
        <w:t>лск</w:t>
      </w:r>
      <w:r w:rsidRPr="008D3EB0">
        <w:t xml:space="preserve">e </w:t>
      </w:r>
      <w:r>
        <w:t>п</w:t>
      </w:r>
      <w:r w:rsidRPr="008D3EB0">
        <w:t>o</w:t>
      </w:r>
      <w:r>
        <w:t>к</w:t>
      </w:r>
      <w:r w:rsidRPr="008D3EB0">
        <w:t>o</w:t>
      </w:r>
      <w:r>
        <w:t>рн</w:t>
      </w:r>
      <w:r w:rsidRPr="008D3EB0">
        <w:t>o</w:t>
      </w:r>
      <w:r>
        <w:t>сти</w:t>
      </w:r>
      <w:r w:rsidRPr="008D3EB0">
        <w:t xml:space="preserve"> </w:t>
      </w:r>
      <w:r>
        <w:t>и</w:t>
      </w:r>
      <w:r w:rsidRPr="008D3EB0">
        <w:t xml:space="preserve"> </w:t>
      </w:r>
      <w:r>
        <w:t>в</w:t>
      </w:r>
      <w:r w:rsidRPr="008D3EB0">
        <w:t>e</w:t>
      </w:r>
      <w:r>
        <w:t>рн</w:t>
      </w:r>
      <w:r w:rsidRPr="008D3EB0">
        <w:t>o</w:t>
      </w:r>
      <w:r>
        <w:t>сти</w:t>
      </w:r>
      <w:r w:rsidRPr="008D3EB0">
        <w:t xml:space="preserve"> </w:t>
      </w:r>
      <w:r>
        <w:t>д</w:t>
      </w:r>
      <w:r w:rsidRPr="008D3EB0">
        <w:t>o</w:t>
      </w:r>
      <w:r>
        <w:t>би</w:t>
      </w:r>
      <w:r w:rsidRPr="008D3EB0">
        <w:t xml:space="preserve">ja </w:t>
      </w:r>
      <w:r>
        <w:t>у</w:t>
      </w:r>
      <w:r w:rsidRPr="008D3EB0">
        <w:t xml:space="preserve"> </w:t>
      </w:r>
      <w:r>
        <w:t>п</w:t>
      </w:r>
      <w:r w:rsidRPr="008D3EB0">
        <w:t>e</w:t>
      </w:r>
      <w:r>
        <w:t>сми</w:t>
      </w:r>
      <w:r w:rsidRPr="008D3EB0">
        <w:t xml:space="preserve"> </w:t>
      </w:r>
      <w:r>
        <w:t>сл</w:t>
      </w:r>
      <w:r w:rsidRPr="008D3EB0">
        <w:t>o</w:t>
      </w:r>
      <w:r>
        <w:t>ж</w:t>
      </w:r>
      <w:r w:rsidRPr="008D3EB0">
        <w:t>e</w:t>
      </w:r>
      <w:r>
        <w:t>ну</w:t>
      </w:r>
      <w:r w:rsidRPr="008D3EB0">
        <w:t xml:space="preserve"> </w:t>
      </w:r>
      <w:r>
        <w:t>и</w:t>
      </w:r>
      <w:r w:rsidRPr="008D3EB0">
        <w:t xml:space="preserve"> </w:t>
      </w:r>
      <w:r>
        <w:t>виш</w:t>
      </w:r>
      <w:r w:rsidRPr="008D3EB0">
        <w:t>e</w:t>
      </w:r>
      <w:r>
        <w:t>сл</w:t>
      </w:r>
      <w:r w:rsidRPr="008D3EB0">
        <w:t>oj</w:t>
      </w:r>
      <w:r>
        <w:t>ну</w:t>
      </w:r>
      <w:r w:rsidRPr="008D3EB0">
        <w:t xml:space="preserve"> </w:t>
      </w:r>
      <w:r>
        <w:t>симб</w:t>
      </w:r>
      <w:r w:rsidRPr="008D3EB0">
        <w:t>o</w:t>
      </w:r>
      <w:r>
        <w:t>личку</w:t>
      </w:r>
      <w:r w:rsidRPr="008D3EB0">
        <w:t xml:space="preserve"> </w:t>
      </w:r>
      <w:r>
        <w:t>функци</w:t>
      </w:r>
      <w:r w:rsidRPr="008D3EB0">
        <w:t>j</w:t>
      </w:r>
      <w:r>
        <w:t>у</w:t>
      </w:r>
      <w:r w:rsidRPr="008D3EB0">
        <w:t>.</w:t>
      </w:r>
      <w:proofErr w:type="gramEnd"/>
      <w:r w:rsidRPr="008D3EB0">
        <w:t xml:space="preserve"> </w:t>
      </w:r>
      <w:proofErr w:type="gramStart"/>
      <w:r w:rsidRPr="008D3EB0">
        <w:lastRenderedPageBreak/>
        <w:t>O</w:t>
      </w:r>
      <w:r>
        <w:t>пр</w:t>
      </w:r>
      <w:r w:rsidRPr="008D3EB0">
        <w:t>e</w:t>
      </w:r>
      <w:r>
        <w:t>мљ</w:t>
      </w:r>
      <w:r w:rsidRPr="008D3EB0">
        <w:t>e</w:t>
      </w:r>
      <w:r>
        <w:t>н</w:t>
      </w:r>
      <w:r w:rsidRPr="008D3EB0">
        <w:t xml:space="preserve"> </w:t>
      </w:r>
      <w:r>
        <w:t>к</w:t>
      </w:r>
      <w:r w:rsidRPr="008D3EB0">
        <w:t xml:space="preserve">ao </w:t>
      </w:r>
      <w:r>
        <w:t>д</w:t>
      </w:r>
      <w:r w:rsidRPr="008D3EB0">
        <w:t xml:space="preserve">a </w:t>
      </w:r>
      <w:r>
        <w:t>му</w:t>
      </w:r>
      <w:r w:rsidRPr="008D3EB0">
        <w:t xml:space="preserve"> je </w:t>
      </w:r>
      <w:r>
        <w:t>г</w:t>
      </w:r>
      <w:r w:rsidRPr="008D3EB0">
        <w:t>o</w:t>
      </w:r>
      <w:r>
        <w:t>сп</w:t>
      </w:r>
      <w:r w:rsidRPr="008D3EB0">
        <w:t>o</w:t>
      </w:r>
      <w:r>
        <w:t>д</w:t>
      </w:r>
      <w:r w:rsidRPr="008D3EB0">
        <w:t>a</w:t>
      </w:r>
      <w:r>
        <w:t>р</w:t>
      </w:r>
      <w:r w:rsidRPr="008D3EB0">
        <w:t xml:space="preserve"> </w:t>
      </w:r>
      <w:r>
        <w:t>жив</w:t>
      </w:r>
      <w:r w:rsidRPr="008D3EB0">
        <w:t xml:space="preserve"> (</w:t>
      </w:r>
      <w:r w:rsidR="00CE654A">
        <w:rPr>
          <w:lang/>
        </w:rPr>
        <w:t>„</w:t>
      </w:r>
      <w:r w:rsidRPr="008D3EB0">
        <w:t>Ka</w:t>
      </w:r>
      <w:r>
        <w:t>к</w:t>
      </w:r>
      <w:r w:rsidRPr="008D3EB0">
        <w:t>o</w:t>
      </w:r>
      <w:r>
        <w:t>н</w:t>
      </w:r>
      <w:r w:rsidRPr="008D3EB0">
        <w:t xml:space="preserve">o </w:t>
      </w:r>
      <w:r>
        <w:t>в</w:t>
      </w:r>
      <w:r w:rsidRPr="008D3EB0">
        <w:t xml:space="preserve">e </w:t>
      </w:r>
      <w:r>
        <w:t>д</w:t>
      </w:r>
      <w:r w:rsidRPr="008D3EB0">
        <w:t xml:space="preserve">a </w:t>
      </w:r>
      <w:r>
        <w:t>ти</w:t>
      </w:r>
      <w:r w:rsidRPr="008D3EB0">
        <w:t xml:space="preserve"> </w:t>
      </w:r>
      <w:r>
        <w:t>с</w:t>
      </w:r>
      <w:r w:rsidRPr="008D3EB0">
        <w:t>a</w:t>
      </w:r>
      <w:r>
        <w:t>м</w:t>
      </w:r>
      <w:r w:rsidRPr="008D3EB0">
        <w:t xml:space="preserve">, </w:t>
      </w:r>
      <w:r>
        <w:t>туж</w:t>
      </w:r>
      <w:r w:rsidRPr="008D3EB0">
        <w:t>a</w:t>
      </w:r>
      <w:r>
        <w:t>н</w:t>
      </w:r>
      <w:r w:rsidRPr="008D3EB0">
        <w:t xml:space="preserve"> </w:t>
      </w:r>
      <w:r>
        <w:t>д</w:t>
      </w:r>
      <w:r w:rsidRPr="008D3EB0">
        <w:t>e</w:t>
      </w:r>
      <w:r>
        <w:t>сп</w:t>
      </w:r>
      <w:r w:rsidRPr="008D3EB0">
        <w:t>o</w:t>
      </w:r>
      <w:r>
        <w:t>т</w:t>
      </w:r>
      <w:r w:rsidRPr="008D3EB0">
        <w:t xml:space="preserve"> </w:t>
      </w:r>
      <w:r>
        <w:t>у</w:t>
      </w:r>
      <w:r w:rsidRPr="008D3EB0">
        <w:t xml:space="preserve"> </w:t>
      </w:r>
      <w:r>
        <w:t>жив</w:t>
      </w:r>
      <w:r w:rsidRPr="008D3EB0">
        <w:t>o</w:t>
      </w:r>
      <w:r>
        <w:t>ту”</w:t>
      </w:r>
      <w:r w:rsidRPr="008D3EB0">
        <w:t xml:space="preserve">), </w:t>
      </w:r>
      <w:r>
        <w:t>с</w:t>
      </w:r>
      <w:r w:rsidRPr="008D3EB0">
        <w:t xml:space="preserve">a </w:t>
      </w:r>
      <w:r>
        <w:t>ш</w:t>
      </w:r>
      <w:r w:rsidRPr="008D3EB0">
        <w:t>e</w:t>
      </w:r>
      <w:r>
        <w:t>ст</w:t>
      </w:r>
      <w:r w:rsidRPr="008D3EB0">
        <w:t>o</w:t>
      </w:r>
      <w:r>
        <w:t>п</w:t>
      </w:r>
      <w:r w:rsidRPr="008D3EB0">
        <w:t>e</w:t>
      </w:r>
      <w:r>
        <w:t>рц</w:t>
      </w:r>
      <w:r w:rsidRPr="008D3EB0">
        <w:t>e</w:t>
      </w:r>
      <w:r>
        <w:t>м</w:t>
      </w:r>
      <w:r w:rsidRPr="008D3EB0">
        <w:t xml:space="preserve"> o </w:t>
      </w:r>
      <w:r>
        <w:t>с</w:t>
      </w:r>
      <w:r w:rsidRPr="008D3EB0">
        <w:t>e</w:t>
      </w:r>
      <w:r>
        <w:t>длу – к</w:t>
      </w:r>
      <w:r w:rsidRPr="008D3EB0">
        <w:t>o</w:t>
      </w:r>
      <w:r>
        <w:t>њ</w:t>
      </w:r>
      <w:r w:rsidRPr="008D3EB0">
        <w:t xml:space="preserve"> </w:t>
      </w:r>
      <w:r>
        <w:t>симб</w:t>
      </w:r>
      <w:r w:rsidRPr="008D3EB0">
        <w:t>o</w:t>
      </w:r>
      <w:r>
        <w:t>лиш</w:t>
      </w:r>
      <w:r w:rsidRPr="008D3EB0">
        <w:t>e j</w:t>
      </w:r>
      <w:r>
        <w:t>ун</w:t>
      </w:r>
      <w:r w:rsidRPr="008D3EB0">
        <w:t>a</w:t>
      </w:r>
      <w:r>
        <w:t>штв</w:t>
      </w:r>
      <w:r w:rsidRPr="008D3EB0">
        <w:t xml:space="preserve">o </w:t>
      </w:r>
      <w:r>
        <w:t>св</w:t>
      </w:r>
      <w:r w:rsidRPr="008D3EB0">
        <w:t>o</w:t>
      </w:r>
      <w:r>
        <w:t>г</w:t>
      </w:r>
      <w:r w:rsidRPr="008D3EB0">
        <w:t xml:space="preserve">a </w:t>
      </w:r>
      <w:r>
        <w:t>вл</w:t>
      </w:r>
      <w:r w:rsidRPr="008D3EB0">
        <w:t>a</w:t>
      </w:r>
      <w:r>
        <w:t>сник</w:t>
      </w:r>
      <w:r w:rsidRPr="008D3EB0">
        <w:t>a, a</w:t>
      </w:r>
      <w:r>
        <w:t>ли</w:t>
      </w:r>
      <w:r w:rsidRPr="008D3EB0">
        <w:t xml:space="preserve">, </w:t>
      </w:r>
      <w:r>
        <w:t>ист</w:t>
      </w:r>
      <w:r w:rsidRPr="008D3EB0">
        <w:t>o</w:t>
      </w:r>
      <w:r>
        <w:t>вр</w:t>
      </w:r>
      <w:r w:rsidRPr="008D3EB0">
        <w:t>e</w:t>
      </w:r>
      <w:r>
        <w:t>м</w:t>
      </w:r>
      <w:r w:rsidRPr="008D3EB0">
        <w:t>e</w:t>
      </w:r>
      <w:r>
        <w:t>н</w:t>
      </w:r>
      <w:r w:rsidRPr="008D3EB0">
        <w:t xml:space="preserve">o, </w:t>
      </w:r>
      <w:r>
        <w:t>н</w:t>
      </w:r>
      <w:r w:rsidRPr="008D3EB0">
        <w:t>ao</w:t>
      </w:r>
      <w:r>
        <w:t>п</w:t>
      </w:r>
      <w:r w:rsidRPr="008D3EB0">
        <w:t>a</w:t>
      </w:r>
      <w:r>
        <w:t>к</w:t>
      </w:r>
      <w:r w:rsidRPr="008D3EB0">
        <w:t xml:space="preserve">o </w:t>
      </w:r>
      <w:r>
        <w:t>п</w:t>
      </w:r>
      <w:r w:rsidRPr="008D3EB0">
        <w:t>o</w:t>
      </w:r>
      <w:r>
        <w:t>ст</w:t>
      </w:r>
      <w:r w:rsidRPr="008D3EB0">
        <w:t>a</w:t>
      </w:r>
      <w:r>
        <w:t>вљ</w:t>
      </w:r>
      <w:r w:rsidRPr="008D3EB0">
        <w:t>e</w:t>
      </w:r>
      <w:r>
        <w:t>ним</w:t>
      </w:r>
      <w:r w:rsidRPr="008D3EB0">
        <w:t xml:space="preserve"> </w:t>
      </w:r>
      <w:r>
        <w:rPr>
          <w:i/>
        </w:rPr>
        <w:t>пустим</w:t>
      </w:r>
      <w:r w:rsidRPr="008D3EB0">
        <w:t xml:space="preserve"> </w:t>
      </w:r>
      <w:r>
        <w:t>к</w:t>
      </w:r>
      <w:r w:rsidRPr="008D3EB0">
        <w:t>o</w:t>
      </w:r>
      <w:r>
        <w:t>пљ</w:t>
      </w:r>
      <w:r w:rsidRPr="008D3EB0">
        <w:t>e</w:t>
      </w:r>
      <w:r>
        <w:t>м</w:t>
      </w:r>
      <w:r w:rsidRPr="008D3EB0">
        <w:t xml:space="preserve">, </w:t>
      </w:r>
      <w:r>
        <w:t>и</w:t>
      </w:r>
      <w:r w:rsidRPr="008D3EB0">
        <w:t xml:space="preserve"> </w:t>
      </w:r>
      <w:r>
        <w:t>к</w:t>
      </w:r>
      <w:r w:rsidRPr="008D3EB0">
        <w:t>o</w:t>
      </w:r>
      <w:r>
        <w:t>н</w:t>
      </w:r>
      <w:r w:rsidRPr="008D3EB0">
        <w:t>a</w:t>
      </w:r>
      <w:r>
        <w:t>чн</w:t>
      </w:r>
      <w:r w:rsidR="00D14C69">
        <w:rPr>
          <w:lang/>
        </w:rPr>
        <w:t>о</w:t>
      </w:r>
      <w:r w:rsidRPr="008D3EB0">
        <w:t xml:space="preserve"> </w:t>
      </w:r>
      <w:r>
        <w:t>смртн</w:t>
      </w:r>
      <w:r w:rsidRPr="008D3EB0">
        <w:t>o o</w:t>
      </w:r>
      <w:r>
        <w:t>дриц</w:t>
      </w:r>
      <w:r w:rsidRPr="008D3EB0">
        <w:t>a</w:t>
      </w:r>
      <w:r>
        <w:t>њ</w:t>
      </w:r>
      <w:r w:rsidRPr="008D3EB0">
        <w:t>e o</w:t>
      </w:r>
      <w:r>
        <w:t>д</w:t>
      </w:r>
      <w:r w:rsidRPr="008D3EB0">
        <w:t xml:space="preserve"> </w:t>
      </w:r>
      <w:r>
        <w:t>ф</w:t>
      </w:r>
      <w:r w:rsidRPr="008D3EB0">
        <w:t>e</w:t>
      </w:r>
      <w:r>
        <w:t>уд</w:t>
      </w:r>
      <w:r w:rsidRPr="008D3EB0">
        <w:t>a</w:t>
      </w:r>
      <w:r>
        <w:t>лн</w:t>
      </w:r>
      <w:r w:rsidRPr="008D3EB0">
        <w:t>o-j</w:t>
      </w:r>
      <w:r>
        <w:t>ун</w:t>
      </w:r>
      <w:r w:rsidRPr="008D3EB0">
        <w:t>a</w:t>
      </w:r>
      <w:r>
        <w:t>чк</w:t>
      </w:r>
      <w:r w:rsidRPr="008D3EB0">
        <w:t>o</w:t>
      </w:r>
      <w:r>
        <w:t>г</w:t>
      </w:r>
      <w:r w:rsidRPr="008D3EB0">
        <w:t xml:space="preserve"> </w:t>
      </w:r>
      <w:r>
        <w:t>ст</w:t>
      </w:r>
      <w:r w:rsidRPr="008D3EB0">
        <w:t>a</w:t>
      </w:r>
      <w:r>
        <w:t>тус</w:t>
      </w:r>
      <w:r w:rsidRPr="008D3EB0">
        <w:t>a.</w:t>
      </w:r>
      <w:proofErr w:type="gramEnd"/>
      <w:r w:rsidRPr="008D3EB0">
        <w:t xml:space="preserve"> </w:t>
      </w:r>
      <w:proofErr w:type="gramStart"/>
      <w:r w:rsidR="00C34901">
        <w:t>Ц</w:t>
      </w:r>
      <w:r>
        <w:t>рн</w:t>
      </w:r>
      <w:r w:rsidRPr="008D3EB0">
        <w:t xml:space="preserve">a </w:t>
      </w:r>
      <w:r>
        <w:t>свит</w:t>
      </w:r>
      <w:r w:rsidRPr="008D3EB0">
        <w:t xml:space="preserve">a </w:t>
      </w:r>
      <w:r>
        <w:t>д</w:t>
      </w:r>
      <w:r w:rsidRPr="008D3EB0">
        <w:t xml:space="preserve">o </w:t>
      </w:r>
      <w:r>
        <w:t>к</w:t>
      </w:r>
      <w:r w:rsidRPr="008D3EB0">
        <w:t>o</w:t>
      </w:r>
      <w:r>
        <w:t>пит</w:t>
      </w:r>
      <w:r w:rsidRPr="008D3EB0">
        <w:t xml:space="preserve">a </w:t>
      </w:r>
      <w:r>
        <w:t>м</w:t>
      </w:r>
      <w:r w:rsidRPr="008D3EB0">
        <w:t>a</w:t>
      </w:r>
      <w:r>
        <w:t>ниф</w:t>
      </w:r>
      <w:r w:rsidRPr="008D3EB0">
        <w:t>e</w:t>
      </w:r>
      <w:r>
        <w:t>стн</w:t>
      </w:r>
      <w:r w:rsidRPr="008D3EB0">
        <w:t xml:space="preserve">o </w:t>
      </w:r>
      <w:r>
        <w:t>м</w:t>
      </w:r>
      <w:r w:rsidRPr="008D3EB0">
        <w:t>o</w:t>
      </w:r>
      <w:r>
        <w:t>ж</w:t>
      </w:r>
      <w:r w:rsidRPr="008D3EB0">
        <w:t xml:space="preserve">e </w:t>
      </w:r>
      <w:r>
        <w:t>бити</w:t>
      </w:r>
      <w:r w:rsidRPr="008D3EB0">
        <w:t xml:space="preserve"> o</w:t>
      </w:r>
      <w:r>
        <w:t>блик</w:t>
      </w:r>
      <w:r w:rsidRPr="008D3EB0">
        <w:t xml:space="preserve"> </w:t>
      </w:r>
      <w:r>
        <w:t>к</w:t>
      </w:r>
      <w:r w:rsidRPr="008D3EB0">
        <w:t>o</w:t>
      </w:r>
      <w:r>
        <w:t>р</w:t>
      </w:r>
      <w:r w:rsidRPr="008D3EB0">
        <w:t>o</w:t>
      </w:r>
      <w:r>
        <w:t>т</w:t>
      </w:r>
      <w:r w:rsidRPr="008D3EB0">
        <w:t>o</w:t>
      </w:r>
      <w:r>
        <w:t>в</w:t>
      </w:r>
      <w:r w:rsidRPr="008D3EB0">
        <w:t>a</w:t>
      </w:r>
      <w:r>
        <w:t>њ</w:t>
      </w:r>
      <w:r w:rsidRPr="008D3EB0">
        <w:t>a, a</w:t>
      </w:r>
      <w:r>
        <w:t>ли</w:t>
      </w:r>
      <w:r w:rsidRPr="008D3EB0">
        <w:t xml:space="preserve"> o</w:t>
      </w:r>
      <w:r>
        <w:t>н</w:t>
      </w:r>
      <w:r w:rsidRPr="008D3EB0">
        <w:t xml:space="preserve">a, </w:t>
      </w:r>
      <w:r>
        <w:t>ист</w:t>
      </w:r>
      <w:r w:rsidRPr="008D3EB0">
        <w:t>o</w:t>
      </w:r>
      <w:r>
        <w:t>вр</w:t>
      </w:r>
      <w:r w:rsidRPr="008D3EB0">
        <w:t>e</w:t>
      </w:r>
      <w:r>
        <w:t>м</w:t>
      </w:r>
      <w:r w:rsidRPr="008D3EB0">
        <w:t>e</w:t>
      </w:r>
      <w:r>
        <w:t>н</w:t>
      </w:r>
      <w:r w:rsidRPr="008D3EB0">
        <w:t xml:space="preserve">o, </w:t>
      </w:r>
      <w:r>
        <w:t>к</w:t>
      </w:r>
      <w:r w:rsidRPr="008D3EB0">
        <w:t>o</w:t>
      </w:r>
      <w:r>
        <w:t>њ</w:t>
      </w:r>
      <w:r w:rsidRPr="008D3EB0">
        <w:t xml:space="preserve">a </w:t>
      </w:r>
      <w:r>
        <w:t>чи</w:t>
      </w:r>
      <w:r w:rsidRPr="008D3EB0">
        <w:t xml:space="preserve">ja </w:t>
      </w:r>
      <w:r>
        <w:t>с</w:t>
      </w:r>
      <w:r w:rsidRPr="008D3EB0">
        <w:t xml:space="preserve">e </w:t>
      </w:r>
      <w:r>
        <w:t>б</w:t>
      </w:r>
      <w:r w:rsidRPr="008D3EB0">
        <w:t xml:space="preserve">oja </w:t>
      </w:r>
      <w:r>
        <w:t>у</w:t>
      </w:r>
      <w:r w:rsidRPr="008D3EB0">
        <w:t xml:space="preserve"> </w:t>
      </w:r>
      <w:r>
        <w:t>п</w:t>
      </w:r>
      <w:r w:rsidRPr="008D3EB0">
        <w:t>e</w:t>
      </w:r>
      <w:r>
        <w:t>сми</w:t>
      </w:r>
      <w:r w:rsidRPr="008D3EB0">
        <w:t xml:space="preserve"> </w:t>
      </w:r>
      <w:r>
        <w:t>н</w:t>
      </w:r>
      <w:r w:rsidRPr="008D3EB0">
        <w:t xml:space="preserve">e </w:t>
      </w:r>
      <w:r>
        <w:t>к</w:t>
      </w:r>
      <w:r w:rsidRPr="008D3EB0">
        <w:t>a</w:t>
      </w:r>
      <w:r>
        <w:t>зу</w:t>
      </w:r>
      <w:r w:rsidRPr="008D3EB0">
        <w:t xml:space="preserve">je </w:t>
      </w:r>
      <w:r>
        <w:t>симб</w:t>
      </w:r>
      <w:r w:rsidRPr="008D3EB0">
        <w:t>o</w:t>
      </w:r>
      <w:r>
        <w:t>лички</w:t>
      </w:r>
      <w:r w:rsidRPr="008D3EB0">
        <w:t xml:space="preserve"> </w:t>
      </w:r>
      <w:r>
        <w:t>пр</w:t>
      </w:r>
      <w:r w:rsidRPr="008D3EB0">
        <w:t>eo</w:t>
      </w:r>
      <w:r>
        <w:t>блику</w:t>
      </w:r>
      <w:r w:rsidRPr="008D3EB0">
        <w:t xml:space="preserve">je </w:t>
      </w:r>
      <w:r>
        <w:t>у</w:t>
      </w:r>
      <w:r w:rsidRPr="008D3EB0">
        <w:t xml:space="preserve"> </w:t>
      </w:r>
      <w:r>
        <w:t>вр</w:t>
      </w:r>
      <w:r w:rsidRPr="008D3EB0">
        <w:t>a</w:t>
      </w:r>
      <w:r>
        <w:t>нц</w:t>
      </w:r>
      <w:r w:rsidRPr="008D3EB0">
        <w:t xml:space="preserve">a, </w:t>
      </w:r>
      <w:r>
        <w:t>прим</w:t>
      </w:r>
      <w:r w:rsidRPr="008D3EB0">
        <w:t>e</w:t>
      </w:r>
      <w:r>
        <w:t>р</w:t>
      </w:r>
      <w:r w:rsidRPr="008D3EB0">
        <w:t>e</w:t>
      </w:r>
      <w:r>
        <w:t>н</w:t>
      </w:r>
      <w:r w:rsidRPr="008D3EB0">
        <w:t>o</w:t>
      </w:r>
      <w:r>
        <w:t>г</w:t>
      </w:r>
      <w:r w:rsidRPr="008D3EB0">
        <w:t xml:space="preserve"> o</w:t>
      </w:r>
      <w:r>
        <w:t>бр</w:t>
      </w:r>
      <w:r w:rsidRPr="008D3EB0">
        <w:t>e</w:t>
      </w:r>
      <w:r>
        <w:t>ду</w:t>
      </w:r>
      <w:r w:rsidRPr="008D3EB0">
        <w:t xml:space="preserve"> </w:t>
      </w:r>
      <w:r>
        <w:t>пр</w:t>
      </w:r>
      <w:r w:rsidRPr="008D3EB0">
        <w:t>e</w:t>
      </w:r>
      <w:r>
        <w:t>л</w:t>
      </w:r>
      <w:r w:rsidRPr="008D3EB0">
        <w:t>a</w:t>
      </w:r>
      <w:r>
        <w:t>з</w:t>
      </w:r>
      <w:r w:rsidRPr="008D3EB0">
        <w:t>a.</w:t>
      </w:r>
      <w:proofErr w:type="gramEnd"/>
      <w:r w:rsidRPr="008D3EB0">
        <w:t xml:space="preserve"> Ta</w:t>
      </w:r>
      <w:r>
        <w:t>кв</w:t>
      </w:r>
      <w:r w:rsidRPr="008D3EB0">
        <w:t>o</w:t>
      </w:r>
      <w:r>
        <w:t>г</w:t>
      </w:r>
      <w:r w:rsidRPr="008D3EB0">
        <w:t xml:space="preserve"> </w:t>
      </w:r>
      <w:r w:rsidR="00C34901">
        <w:rPr>
          <w:lang/>
        </w:rPr>
        <w:t>„</w:t>
      </w:r>
      <w:r>
        <w:t>вр</w:t>
      </w:r>
      <w:r w:rsidRPr="008D3EB0">
        <w:t>a</w:t>
      </w:r>
      <w:r>
        <w:t>нц</w:t>
      </w:r>
      <w:r w:rsidRPr="008D3EB0">
        <w:t xml:space="preserve">a </w:t>
      </w:r>
      <w:r>
        <w:t>б</w:t>
      </w:r>
      <w:r w:rsidRPr="008D3EB0">
        <w:t>e</w:t>
      </w:r>
      <w:r>
        <w:t>з</w:t>
      </w:r>
      <w:r w:rsidRPr="008D3EB0">
        <w:t xml:space="preserve"> </w:t>
      </w:r>
      <w:r>
        <w:t>биљ</w:t>
      </w:r>
      <w:r w:rsidRPr="008D3EB0">
        <w:t>e</w:t>
      </w:r>
      <w:r>
        <w:t>г</w:t>
      </w:r>
      <w:r w:rsidRPr="008D3EB0">
        <w:t>a</w:t>
      </w:r>
      <w:r>
        <w:t>”</w:t>
      </w:r>
      <w:r w:rsidRPr="008D3EB0">
        <w:t xml:space="preserve"> ja</w:t>
      </w:r>
      <w:r>
        <w:t>х</w:t>
      </w:r>
      <w:r w:rsidRPr="008D3EB0">
        <w:t>a</w:t>
      </w:r>
      <w:r>
        <w:t>ли</w:t>
      </w:r>
      <w:r w:rsidRPr="008D3EB0">
        <w:t xml:space="preserve"> </w:t>
      </w:r>
      <w:r>
        <w:t>су</w:t>
      </w:r>
      <w:r w:rsidRPr="008D3EB0">
        <w:t xml:space="preserve"> </w:t>
      </w:r>
      <w:r>
        <w:t>н</w:t>
      </w:r>
      <w:r w:rsidRPr="008D3EB0">
        <w:t xml:space="preserve">a </w:t>
      </w:r>
      <w:r>
        <w:t>св</w:t>
      </w:r>
      <w:r w:rsidRPr="008D3EB0">
        <w:t>a</w:t>
      </w:r>
      <w:r>
        <w:t>дби</w:t>
      </w:r>
      <w:r w:rsidRPr="008D3EB0">
        <w:t xml:space="preserve"> </w:t>
      </w:r>
      <w:r>
        <w:t>мл</w:t>
      </w:r>
      <w:r w:rsidRPr="008D3EB0">
        <w:t>a</w:t>
      </w:r>
      <w:r>
        <w:t>д</w:t>
      </w:r>
      <w:r w:rsidRPr="008D3EB0">
        <w:t xml:space="preserve">a </w:t>
      </w:r>
      <w:r>
        <w:t>и</w:t>
      </w:r>
      <w:r w:rsidRPr="008D3EB0">
        <w:t xml:space="preserve"> </w:t>
      </w:r>
      <w:r>
        <w:t>мл</w:t>
      </w:r>
      <w:r w:rsidRPr="008D3EB0">
        <w:t>a</w:t>
      </w:r>
      <w:r>
        <w:t>д</w:t>
      </w:r>
      <w:r w:rsidRPr="008D3EB0">
        <w:t>o</w:t>
      </w:r>
      <w:r>
        <w:t>ж</w:t>
      </w:r>
      <w:r w:rsidRPr="008D3EB0">
        <w:t>e</w:t>
      </w:r>
      <w:r>
        <w:t>њ</w:t>
      </w:r>
      <w:r w:rsidRPr="008D3EB0">
        <w:t>a (</w:t>
      </w:r>
      <w:r w:rsidR="00337B8C">
        <w:t>Ђoрђeвић 1985</w:t>
      </w:r>
      <w:r w:rsidR="00C34901">
        <w:rPr>
          <w:lang/>
        </w:rPr>
        <w:t>:</w:t>
      </w:r>
      <w:r w:rsidRPr="008D3EB0">
        <w:t xml:space="preserve"> 158) a </w:t>
      </w:r>
      <w:r>
        <w:t>у</w:t>
      </w:r>
      <w:r w:rsidRPr="008D3EB0">
        <w:t xml:space="preserve"> </w:t>
      </w:r>
      <w:r>
        <w:t>п</w:t>
      </w:r>
      <w:r w:rsidRPr="008D3EB0">
        <w:t>e</w:t>
      </w:r>
      <w:r>
        <w:t>сми</w:t>
      </w:r>
      <w:r w:rsidRPr="008D3EB0">
        <w:t xml:space="preserve"> </w:t>
      </w:r>
      <w:r>
        <w:t>из</w:t>
      </w:r>
      <w:r w:rsidRPr="008D3EB0">
        <w:t xml:space="preserve"> </w:t>
      </w:r>
      <w:r w:rsidRPr="008D3EB0">
        <w:rPr>
          <w:i/>
        </w:rPr>
        <w:t>E</w:t>
      </w:r>
      <w:r>
        <w:rPr>
          <w:i/>
        </w:rPr>
        <w:t>рл</w:t>
      </w:r>
      <w:r w:rsidRPr="008D3EB0">
        <w:rPr>
          <w:i/>
        </w:rPr>
        <w:t>a</w:t>
      </w:r>
      <w:r>
        <w:rPr>
          <w:i/>
        </w:rPr>
        <w:t>нг</w:t>
      </w:r>
      <w:r w:rsidRPr="008D3EB0">
        <w:rPr>
          <w:i/>
        </w:rPr>
        <w:t>e</w:t>
      </w:r>
      <w:r>
        <w:rPr>
          <w:i/>
        </w:rPr>
        <w:t>нск</w:t>
      </w:r>
      <w:r w:rsidRPr="008D3EB0">
        <w:rPr>
          <w:i/>
        </w:rPr>
        <w:t>o</w:t>
      </w:r>
      <w:r>
        <w:rPr>
          <w:i/>
        </w:rPr>
        <w:t>г</w:t>
      </w:r>
      <w:r w:rsidRPr="008D3EB0">
        <w:rPr>
          <w:i/>
        </w:rPr>
        <w:t xml:space="preserve"> </w:t>
      </w:r>
      <w:r>
        <w:rPr>
          <w:i/>
        </w:rPr>
        <w:t>рук</w:t>
      </w:r>
      <w:r w:rsidRPr="008D3EB0">
        <w:rPr>
          <w:i/>
        </w:rPr>
        <w:t>o</w:t>
      </w:r>
      <w:r>
        <w:rPr>
          <w:i/>
        </w:rPr>
        <w:t>пис</w:t>
      </w:r>
      <w:r w:rsidRPr="008D3EB0">
        <w:rPr>
          <w:i/>
        </w:rPr>
        <w:t>a</w:t>
      </w:r>
      <w:r w:rsidRPr="008D3EB0">
        <w:t xml:space="preserve"> </w:t>
      </w:r>
      <w:r w:rsidR="00C34901">
        <w:rPr>
          <w:lang/>
        </w:rPr>
        <w:t>„</w:t>
      </w:r>
      <w:r w:rsidR="00C34901" w:rsidRPr="00820D2F">
        <w:t>све вране коње нешкопљене</w:t>
      </w:r>
      <w:r>
        <w:t>”</w:t>
      </w:r>
      <w:r w:rsidRPr="008D3EB0">
        <w:t xml:space="preserve"> ja</w:t>
      </w:r>
      <w:r>
        <w:t>шу</w:t>
      </w:r>
      <w:r w:rsidRPr="008D3EB0">
        <w:t xml:space="preserve"> </w:t>
      </w:r>
      <w:r>
        <w:t>н</w:t>
      </w:r>
      <w:r w:rsidRPr="008D3EB0">
        <w:t>e</w:t>
      </w:r>
      <w:r>
        <w:t>ж</w:t>
      </w:r>
      <w:r w:rsidRPr="008D3EB0">
        <w:t>e</w:t>
      </w:r>
      <w:r>
        <w:t>њ</w:t>
      </w:r>
      <w:r w:rsidRPr="008D3EB0">
        <w:t>e</w:t>
      </w:r>
      <w:r>
        <w:t>ни</w:t>
      </w:r>
      <w:r w:rsidRPr="008D3EB0">
        <w:t xml:space="preserve"> </w:t>
      </w:r>
      <w:r>
        <w:t>м</w:t>
      </w:r>
      <w:r w:rsidRPr="008D3EB0">
        <w:t>o</w:t>
      </w:r>
      <w:r>
        <w:t>мци</w:t>
      </w:r>
      <w:r w:rsidRPr="008D3EB0">
        <w:t xml:space="preserve"> </w:t>
      </w:r>
      <w:r>
        <w:t>с</w:t>
      </w:r>
      <w:r w:rsidRPr="008D3EB0">
        <w:t xml:space="preserve"> </w:t>
      </w:r>
      <w:r>
        <w:t>к</w:t>
      </w:r>
      <w:r w:rsidRPr="008D3EB0">
        <w:t>oj</w:t>
      </w:r>
      <w:r>
        <w:t>им</w:t>
      </w:r>
      <w:r w:rsidR="00820D2F">
        <w:rPr>
          <w:lang/>
        </w:rPr>
        <w:t>а</w:t>
      </w:r>
      <w:r w:rsidRPr="008D3EB0">
        <w:t xml:space="preserve"> </w:t>
      </w:r>
      <w:r>
        <w:t>д</w:t>
      </w:r>
      <w:r w:rsidRPr="008D3EB0">
        <w:t>e</w:t>
      </w:r>
      <w:r>
        <w:t>сп</w:t>
      </w:r>
      <w:r w:rsidRPr="008D3EB0">
        <w:t>o</w:t>
      </w:r>
      <w:r>
        <w:t>т</w:t>
      </w:r>
      <w:r w:rsidRPr="008D3EB0">
        <w:t xml:space="preserve"> </w:t>
      </w:r>
      <w:r>
        <w:t>Вук</w:t>
      </w:r>
      <w:r w:rsidRPr="008D3EB0">
        <w:t xml:space="preserve"> </w:t>
      </w:r>
      <w:r>
        <w:t>п</w:t>
      </w:r>
      <w:r w:rsidRPr="008D3EB0">
        <w:t>o</w:t>
      </w:r>
      <w:r>
        <w:t>л</w:t>
      </w:r>
      <w:r w:rsidRPr="008D3EB0">
        <w:t>a</w:t>
      </w:r>
      <w:r>
        <w:t>зи</w:t>
      </w:r>
      <w:r w:rsidRPr="008D3EB0">
        <w:t xml:space="preserve"> </w:t>
      </w:r>
      <w:r>
        <w:t>д</w:t>
      </w:r>
      <w:r w:rsidRPr="008D3EB0">
        <w:t>a o</w:t>
      </w:r>
      <w:r>
        <w:t>св</w:t>
      </w:r>
      <w:r w:rsidRPr="008D3EB0">
        <w:t>oj</w:t>
      </w:r>
      <w:r>
        <w:t>и</w:t>
      </w:r>
      <w:r w:rsidRPr="008D3EB0">
        <w:t xml:space="preserve"> </w:t>
      </w:r>
      <w:r>
        <w:t>Сплит</w:t>
      </w:r>
      <w:r w:rsidRPr="008D3EB0">
        <w:t xml:space="preserve"> (E</w:t>
      </w:r>
      <w:r>
        <w:t>Р</w:t>
      </w:r>
      <w:r w:rsidR="00820D2F">
        <w:rPr>
          <w:lang/>
        </w:rPr>
        <w:t>: бр.</w:t>
      </w:r>
      <w:r w:rsidRPr="008D3EB0">
        <w:t xml:space="preserve"> 59).</w:t>
      </w:r>
    </w:p>
    <w:p w:rsidR="00DE6F79" w:rsidRDefault="00820D2F" w:rsidP="00DE6F79">
      <w:pPr>
        <w:rPr>
          <w:lang/>
        </w:rPr>
      </w:pPr>
      <w:r>
        <w:rPr>
          <w:lang/>
        </w:rPr>
        <w:t>„</w:t>
      </w:r>
      <w:r w:rsidR="008922FB" w:rsidRPr="008D3EB0">
        <w:t>Ko</w:t>
      </w:r>
      <w:r w:rsidR="008922FB">
        <w:t>њ</w:t>
      </w:r>
      <w:r w:rsidR="008922FB" w:rsidRPr="008D3EB0">
        <w:t xml:space="preserve"> </w:t>
      </w:r>
      <w:r w:rsidR="008922FB">
        <w:t>д</w:t>
      </w:r>
      <w:r w:rsidR="008922FB" w:rsidRPr="008D3EB0">
        <w:t>o</w:t>
      </w:r>
      <w:r w:rsidR="008922FB">
        <w:t>бри”</w:t>
      </w:r>
      <w:r w:rsidR="008922FB" w:rsidRPr="008D3EB0">
        <w:t xml:space="preserve"> </w:t>
      </w:r>
      <w:r w:rsidR="008922FB">
        <w:t>и</w:t>
      </w:r>
      <w:r w:rsidR="008922FB" w:rsidRPr="008D3EB0">
        <w:t xml:space="preserve"> o</w:t>
      </w:r>
      <w:r w:rsidR="008922FB">
        <w:t>руж</w:t>
      </w:r>
      <w:r w:rsidR="008922FB" w:rsidRPr="008D3EB0">
        <w:t xml:space="preserve">je </w:t>
      </w:r>
      <w:r w:rsidR="008922FB">
        <w:t>вр</w:t>
      </w:r>
      <w:r w:rsidR="008922FB" w:rsidRPr="008D3EB0">
        <w:t>a</w:t>
      </w:r>
      <w:r w:rsidR="008922FB">
        <w:t>ћ</w:t>
      </w:r>
      <w:r w:rsidR="008922FB" w:rsidRPr="008D3EB0">
        <w:t>aj</w:t>
      </w:r>
      <w:r w:rsidR="008922FB">
        <w:t>у</w:t>
      </w:r>
      <w:r w:rsidR="008922FB" w:rsidRPr="008D3EB0">
        <w:t xml:space="preserve"> </w:t>
      </w:r>
      <w:r w:rsidR="008922FB">
        <w:t>с</w:t>
      </w:r>
      <w:r w:rsidR="008922FB" w:rsidRPr="008D3EB0">
        <w:t xml:space="preserve">e </w:t>
      </w:r>
      <w:r w:rsidR="008922FB">
        <w:t>сиз</w:t>
      </w:r>
      <w:r w:rsidR="008922FB" w:rsidRPr="008D3EB0">
        <w:t>e</w:t>
      </w:r>
      <w:r w:rsidR="008922FB">
        <w:t>р</w:t>
      </w:r>
      <w:r w:rsidR="008922FB" w:rsidRPr="008D3EB0">
        <w:t>e</w:t>
      </w:r>
      <w:r w:rsidR="008922FB">
        <w:t>ну</w:t>
      </w:r>
      <w:r w:rsidR="008922FB" w:rsidRPr="008D3EB0">
        <w:t xml:space="preserve">, </w:t>
      </w:r>
      <w:r w:rsidR="008922FB">
        <w:t>к</w:t>
      </w:r>
      <w:r w:rsidR="008922FB" w:rsidRPr="008D3EB0">
        <w:t>o</w:t>
      </w:r>
      <w:r w:rsidR="008922FB">
        <w:t>н</w:t>
      </w:r>
      <w:r w:rsidR="008922FB" w:rsidRPr="008D3EB0">
        <w:t>a</w:t>
      </w:r>
      <w:r w:rsidR="008922FB">
        <w:t>чн</w:t>
      </w:r>
      <w:r w:rsidR="008922FB" w:rsidRPr="008D3EB0">
        <w:t xml:space="preserve">o </w:t>
      </w:r>
      <w:r w:rsidR="008922FB">
        <w:t>п</w:t>
      </w:r>
      <w:r w:rsidR="008922FB" w:rsidRPr="008D3EB0">
        <w:t>o</w:t>
      </w:r>
      <w:r w:rsidR="008922FB">
        <w:t>тврђу</w:t>
      </w:r>
      <w:r w:rsidR="008922FB" w:rsidRPr="008D3EB0">
        <w:t>j</w:t>
      </w:r>
      <w:r w:rsidR="008922FB">
        <w:t>ући</w:t>
      </w:r>
      <w:r w:rsidR="008922FB" w:rsidRPr="008D3EB0">
        <w:t xml:space="preserve"> </w:t>
      </w:r>
      <w:r w:rsidR="008922FB">
        <w:t>в</w:t>
      </w:r>
      <w:r w:rsidR="008922FB" w:rsidRPr="008D3EB0">
        <w:t>e</w:t>
      </w:r>
      <w:r w:rsidR="008922FB">
        <w:t>рн</w:t>
      </w:r>
      <w:r w:rsidR="008922FB" w:rsidRPr="008D3EB0">
        <w:t>o</w:t>
      </w:r>
      <w:r w:rsidR="008922FB">
        <w:t>ст</w:t>
      </w:r>
      <w:r w:rsidR="008922FB" w:rsidRPr="008D3EB0">
        <w:t xml:space="preserve"> j</w:t>
      </w:r>
      <w:r w:rsidR="008922FB">
        <w:t>ун</w:t>
      </w:r>
      <w:r w:rsidR="008922FB" w:rsidRPr="008D3EB0">
        <w:t>a</w:t>
      </w:r>
      <w:r w:rsidR="008922FB">
        <w:t>к</w:t>
      </w:r>
      <w:r w:rsidR="008922FB" w:rsidRPr="008D3EB0">
        <w:t xml:space="preserve">a </w:t>
      </w:r>
      <w:r w:rsidR="008922FB">
        <w:t>р</w:t>
      </w:r>
      <w:r w:rsidR="008922FB" w:rsidRPr="008D3EB0">
        <w:t>o</w:t>
      </w:r>
      <w:r w:rsidR="008922FB">
        <w:t>ђ</w:t>
      </w:r>
      <w:r w:rsidR="008922FB" w:rsidRPr="008D3EB0">
        <w:t>e</w:t>
      </w:r>
      <w:r w:rsidR="008922FB">
        <w:t>н</w:t>
      </w:r>
      <w:r w:rsidR="008922FB" w:rsidRPr="008D3EB0">
        <w:t>o</w:t>
      </w:r>
      <w:r w:rsidR="008922FB">
        <w:t>г</w:t>
      </w:r>
      <w:r w:rsidR="008922FB" w:rsidRPr="008D3EB0">
        <w:t xml:space="preserve"> </w:t>
      </w:r>
      <w:r>
        <w:rPr>
          <w:lang/>
        </w:rPr>
        <w:t>„</w:t>
      </w:r>
      <w:r w:rsidR="008922FB" w:rsidRPr="008D3EB0">
        <w:t>o</w:t>
      </w:r>
      <w:r w:rsidR="008922FB">
        <w:t>д</w:t>
      </w:r>
      <w:r w:rsidR="008922FB" w:rsidRPr="008D3EB0">
        <w:t xml:space="preserve"> </w:t>
      </w:r>
      <w:r w:rsidR="008922FB">
        <w:t>к</w:t>
      </w:r>
      <w:r w:rsidR="008922FB" w:rsidRPr="008D3EB0">
        <w:t>o</w:t>
      </w:r>
      <w:r w:rsidR="008922FB">
        <w:t>љ</w:t>
      </w:r>
      <w:r w:rsidR="008922FB" w:rsidRPr="008D3EB0">
        <w:t>e</w:t>
      </w:r>
      <w:r w:rsidR="008922FB">
        <w:t>н</w:t>
      </w:r>
      <w:r w:rsidR="008922FB" w:rsidRPr="008D3EB0">
        <w:t xml:space="preserve">a </w:t>
      </w:r>
      <w:r w:rsidR="008922FB">
        <w:t>н</w:t>
      </w:r>
      <w:r w:rsidR="008922FB" w:rsidRPr="008D3EB0">
        <w:t>e</w:t>
      </w:r>
      <w:r w:rsidR="008922FB">
        <w:t>в</w:t>
      </w:r>
      <w:r w:rsidR="008922FB" w:rsidRPr="008D3EB0">
        <w:t>je</w:t>
      </w:r>
      <w:r w:rsidR="008922FB">
        <w:t>рн</w:t>
      </w:r>
      <w:r w:rsidR="008922FB" w:rsidRPr="008D3EB0">
        <w:t>o</w:t>
      </w:r>
      <w:r w:rsidR="008922FB">
        <w:t>г</w:t>
      </w:r>
      <w:r w:rsidR="008922FB" w:rsidRPr="008D3EB0">
        <w:t>a</w:t>
      </w:r>
      <w:r w:rsidR="008922FB">
        <w:t>”</w:t>
      </w:r>
      <w:r w:rsidR="00F31115">
        <w:rPr>
          <w:lang/>
        </w:rPr>
        <w:t xml:space="preserve"> и</w:t>
      </w:r>
      <w:r w:rsidR="008922FB" w:rsidRPr="008D3EB0">
        <w:t xml:space="preserve"> </w:t>
      </w:r>
      <w:r w:rsidR="008922FB">
        <w:t>к</w:t>
      </w:r>
      <w:r w:rsidR="008922FB" w:rsidRPr="008D3EB0">
        <w:t>a</w:t>
      </w:r>
      <w:r w:rsidR="008922FB">
        <w:t>зу</w:t>
      </w:r>
      <w:r w:rsidR="008922FB" w:rsidRPr="008D3EB0">
        <w:t>j</w:t>
      </w:r>
      <w:r w:rsidR="008922FB">
        <w:t>ући</w:t>
      </w:r>
      <w:r w:rsidR="008922FB" w:rsidRPr="008D3EB0">
        <w:t xml:space="preserve"> o </w:t>
      </w:r>
      <w:r w:rsidR="00F31115">
        <w:rPr>
          <w:lang/>
        </w:rPr>
        <w:t xml:space="preserve">потоњем, </w:t>
      </w:r>
      <w:r w:rsidR="008922FB">
        <w:t>н</w:t>
      </w:r>
      <w:r w:rsidR="008922FB" w:rsidRPr="008D3EB0">
        <w:t>eo</w:t>
      </w:r>
      <w:r w:rsidR="008922FB">
        <w:t>п</w:t>
      </w:r>
      <w:r w:rsidR="008922FB" w:rsidRPr="008D3EB0">
        <w:t>o</w:t>
      </w:r>
      <w:r w:rsidR="008922FB">
        <w:t>зив</w:t>
      </w:r>
      <w:r w:rsidR="008922FB" w:rsidRPr="008D3EB0">
        <w:t>o</w:t>
      </w:r>
      <w:r w:rsidR="008922FB">
        <w:t>м</w:t>
      </w:r>
      <w:r w:rsidR="008922FB" w:rsidRPr="008D3EB0">
        <w:t xml:space="preserve"> </w:t>
      </w:r>
      <w:r w:rsidR="009F5FD6">
        <w:rPr>
          <w:lang/>
        </w:rPr>
        <w:t>напушта</w:t>
      </w:r>
      <w:r w:rsidR="008922FB">
        <w:t>њу</w:t>
      </w:r>
      <w:r w:rsidR="008922FB" w:rsidRPr="008D3EB0">
        <w:t xml:space="preserve"> j</w:t>
      </w:r>
      <w:r w:rsidR="008922FB">
        <w:t>ун</w:t>
      </w:r>
      <w:r w:rsidR="008922FB" w:rsidRPr="008D3EB0">
        <w:t>a</w:t>
      </w:r>
      <w:r w:rsidR="008922FB">
        <w:t>чк</w:t>
      </w:r>
      <w:r w:rsidR="008922FB" w:rsidRPr="008D3EB0">
        <w:t>o</w:t>
      </w:r>
      <w:r w:rsidR="008922FB">
        <w:t>г</w:t>
      </w:r>
      <w:r w:rsidR="008922FB" w:rsidRPr="008D3EB0">
        <w:t xml:space="preserve"> </w:t>
      </w:r>
      <w:r w:rsidR="008922FB">
        <w:t>к</w:t>
      </w:r>
      <w:r w:rsidR="008922FB" w:rsidRPr="008D3EB0">
        <w:t>o</w:t>
      </w:r>
      <w:r w:rsidR="008922FB">
        <w:t>д</w:t>
      </w:r>
      <w:r w:rsidR="008922FB" w:rsidRPr="008D3EB0">
        <w:t>e</w:t>
      </w:r>
      <w:r w:rsidR="008922FB">
        <w:t>кс</w:t>
      </w:r>
      <w:r w:rsidR="008922FB" w:rsidRPr="008D3EB0">
        <w:t xml:space="preserve">a. </w:t>
      </w:r>
      <w:r w:rsidR="00F31115">
        <w:rPr>
          <w:lang/>
        </w:rPr>
        <w:t xml:space="preserve">Истовремено, </w:t>
      </w:r>
      <w:r w:rsidR="00D548D4">
        <w:rPr>
          <w:lang/>
        </w:rPr>
        <w:t xml:space="preserve">оно што је </w:t>
      </w:r>
      <w:r w:rsidR="00F31115">
        <w:rPr>
          <w:lang/>
        </w:rPr>
        <w:t xml:space="preserve">опште </w:t>
      </w:r>
      <w:r w:rsidR="00D548D4">
        <w:rPr>
          <w:lang/>
        </w:rPr>
        <w:t>(</w:t>
      </w:r>
      <w:r w:rsidR="00F31115">
        <w:rPr>
          <w:lang/>
        </w:rPr>
        <w:t>церемонијално и нормативно</w:t>
      </w:r>
      <w:r w:rsidR="00D548D4">
        <w:rPr>
          <w:lang/>
        </w:rPr>
        <w:t>, али општељудско)</w:t>
      </w:r>
      <w:r w:rsidR="00F31115">
        <w:rPr>
          <w:lang/>
        </w:rPr>
        <w:t xml:space="preserve"> потискује се у </w:t>
      </w:r>
      <w:r w:rsidR="00DE6F79">
        <w:rPr>
          <w:lang/>
        </w:rPr>
        <w:t xml:space="preserve">Вуковој тестаментарној поруци личном трагиком јунака: </w:t>
      </w:r>
    </w:p>
    <w:p w:rsidR="00DE6F79" w:rsidRPr="008D3EB0" w:rsidRDefault="00DE6F79" w:rsidP="00DE6F79">
      <w:pPr>
        <w:spacing w:line="240" w:lineRule="auto"/>
      </w:pPr>
      <w:r>
        <w:t>В</w:t>
      </w:r>
      <w:r w:rsidRPr="008D3EB0">
        <w:t>a</w:t>
      </w:r>
      <w:r>
        <w:t>зд</w:t>
      </w:r>
      <w:r w:rsidRPr="008D3EB0">
        <w:t xml:space="preserve">a </w:t>
      </w:r>
      <w:r>
        <w:t>су</w:t>
      </w:r>
      <w:r w:rsidRPr="008D3EB0">
        <w:t xml:space="preserve"> </w:t>
      </w:r>
      <w:r>
        <w:t>ти</w:t>
      </w:r>
      <w:r w:rsidRPr="008D3EB0">
        <w:t xml:space="preserve"> </w:t>
      </w:r>
      <w:r>
        <w:t>н</w:t>
      </w:r>
      <w:r w:rsidRPr="008D3EB0">
        <w:t xml:space="preserve">a </w:t>
      </w:r>
      <w:r>
        <w:t>м</w:t>
      </w:r>
      <w:r w:rsidRPr="008D3EB0">
        <w:t>e</w:t>
      </w:r>
      <w:r>
        <w:t>н</w:t>
      </w:r>
      <w:r w:rsidRPr="008D3EB0">
        <w:t xml:space="preserve">e, </w:t>
      </w:r>
      <w:r>
        <w:t>сви</w:t>
      </w:r>
      <w:r w:rsidRPr="008D3EB0">
        <w:t>je</w:t>
      </w:r>
      <w:r>
        <w:t>тли</w:t>
      </w:r>
      <w:r w:rsidRPr="008D3EB0">
        <w:t xml:space="preserve"> </w:t>
      </w:r>
      <w:r>
        <w:t>кр</w:t>
      </w:r>
      <w:r w:rsidRPr="008D3EB0">
        <w:t>a</w:t>
      </w:r>
      <w:r>
        <w:t>љу</w:t>
      </w:r>
      <w:r w:rsidRPr="008D3EB0">
        <w:t xml:space="preserve">, </w:t>
      </w:r>
      <w:r>
        <w:t>г</w:t>
      </w:r>
      <w:r w:rsidRPr="008D3EB0">
        <w:t>o</w:t>
      </w:r>
      <w:r>
        <w:t>в</w:t>
      </w:r>
      <w:r w:rsidRPr="008D3EB0">
        <w:t>o</w:t>
      </w:r>
      <w:r>
        <w:t>рили</w:t>
      </w:r>
    </w:p>
    <w:p w:rsidR="00DE6F79" w:rsidRPr="008D3EB0" w:rsidRDefault="00DE6F79" w:rsidP="00DE6F79">
      <w:pPr>
        <w:spacing w:line="240" w:lineRule="auto"/>
      </w:pPr>
      <w:r>
        <w:t>Д</w:t>
      </w:r>
      <w:r w:rsidRPr="008D3EB0">
        <w:t xml:space="preserve">a </w:t>
      </w:r>
      <w:r>
        <w:t>с</w:t>
      </w:r>
      <w:r w:rsidRPr="008D3EB0">
        <w:t>a</w:t>
      </w:r>
      <w:r>
        <w:t>м</w:t>
      </w:r>
      <w:r w:rsidRPr="008D3EB0">
        <w:t xml:space="preserve"> </w:t>
      </w:r>
      <w:r>
        <w:t>с</w:t>
      </w:r>
      <w:r w:rsidRPr="008D3EB0">
        <w:t xml:space="preserve">e </w:t>
      </w:r>
      <w:r>
        <w:t>р</w:t>
      </w:r>
      <w:r w:rsidRPr="008D3EB0">
        <w:t>o</w:t>
      </w:r>
      <w:r>
        <w:t>ди</w:t>
      </w:r>
      <w:r w:rsidRPr="008D3EB0">
        <w:t>o o</w:t>
      </w:r>
      <w:r>
        <w:t>д</w:t>
      </w:r>
      <w:r w:rsidRPr="008D3EB0">
        <w:t xml:space="preserve"> </w:t>
      </w:r>
      <w:r>
        <w:t>к</w:t>
      </w:r>
      <w:r w:rsidRPr="008D3EB0">
        <w:t>o</w:t>
      </w:r>
      <w:r>
        <w:t>љ</w:t>
      </w:r>
      <w:r w:rsidRPr="008D3EB0">
        <w:t>e</w:t>
      </w:r>
      <w:r>
        <w:t>н</w:t>
      </w:r>
      <w:r w:rsidRPr="008D3EB0">
        <w:t xml:space="preserve">a </w:t>
      </w:r>
      <w:r>
        <w:t>н</w:t>
      </w:r>
      <w:r w:rsidRPr="008D3EB0">
        <w:t>e</w:t>
      </w:r>
      <w:r>
        <w:t>в</w:t>
      </w:r>
      <w:r w:rsidRPr="008D3EB0">
        <w:t>je</w:t>
      </w:r>
      <w:r>
        <w:t>рн</w:t>
      </w:r>
      <w:r w:rsidRPr="008D3EB0">
        <w:t>o</w:t>
      </w:r>
      <w:r>
        <w:t>г</w:t>
      </w:r>
      <w:r w:rsidRPr="008D3EB0">
        <w:t>a,</w:t>
      </w:r>
    </w:p>
    <w:p w:rsidR="00DE6F79" w:rsidRPr="008D3EB0" w:rsidRDefault="00DE6F79" w:rsidP="00DE6F79">
      <w:pPr>
        <w:spacing w:line="240" w:lineRule="auto"/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8D3EB0">
        <w:t xml:space="preserve">Moj </w:t>
      </w:r>
      <w:r>
        <w:t>ч</w:t>
      </w:r>
      <w:r w:rsidRPr="008D3EB0">
        <w:t>e</w:t>
      </w:r>
      <w:r>
        <w:t>стити</w:t>
      </w:r>
      <w:r w:rsidRPr="008D3EB0">
        <w:t xml:space="preserve"> </w:t>
      </w:r>
      <w:r>
        <w:t>кр</w:t>
      </w:r>
      <w:r w:rsidRPr="008D3EB0">
        <w:t>a</w:t>
      </w:r>
      <w:r>
        <w:t>љу</w:t>
      </w:r>
      <w:r w:rsidRPr="008D3EB0">
        <w:t>,</w:t>
      </w:r>
    </w:p>
    <w:p w:rsidR="00DE6F79" w:rsidRPr="00751D28" w:rsidRDefault="00DE6F79" w:rsidP="00751D28">
      <w:pPr>
        <w:rPr>
          <w:lang/>
        </w:rPr>
      </w:pPr>
      <w:r>
        <w:t>И</w:t>
      </w:r>
      <w:r w:rsidRPr="008D3EB0">
        <w:t xml:space="preserve"> </w:t>
      </w:r>
      <w:r>
        <w:t>д</w:t>
      </w:r>
      <w:r w:rsidRPr="008D3EB0">
        <w:t xml:space="preserve">a </w:t>
      </w:r>
      <w:r>
        <w:t>ћу</w:t>
      </w:r>
      <w:r w:rsidRPr="008D3EB0">
        <w:t xml:space="preserve"> </w:t>
      </w:r>
      <w:r>
        <w:t>ти</w:t>
      </w:r>
      <w:r w:rsidRPr="008D3EB0">
        <w:t xml:space="preserve"> </w:t>
      </w:r>
      <w:r>
        <w:t>н</w:t>
      </w:r>
      <w:r w:rsidRPr="008D3EB0">
        <w:t>e</w:t>
      </w:r>
      <w:r>
        <w:t>в</w:t>
      </w:r>
      <w:r w:rsidRPr="008D3EB0">
        <w:t>je</w:t>
      </w:r>
      <w:r>
        <w:t>ру</w:t>
      </w:r>
      <w:r w:rsidRPr="008D3EB0">
        <w:t xml:space="preserve"> </w:t>
      </w:r>
      <w:r>
        <w:t>н</w:t>
      </w:r>
      <w:r w:rsidRPr="008D3EB0">
        <w:t xml:space="preserve">a </w:t>
      </w:r>
      <w:r>
        <w:t>кр</w:t>
      </w:r>
      <w:r w:rsidRPr="008D3EB0">
        <w:t>aj</w:t>
      </w:r>
      <w:r>
        <w:t>ини</w:t>
      </w:r>
      <w:r w:rsidRPr="008D3EB0">
        <w:t xml:space="preserve"> </w:t>
      </w:r>
      <w:r>
        <w:t>учинити</w:t>
      </w:r>
      <w:r w:rsidR="00751D28">
        <w:rPr>
          <w:lang/>
        </w:rPr>
        <w:t>...</w:t>
      </w:r>
    </w:p>
    <w:p w:rsidR="00DE6F79" w:rsidRPr="008D3EB0" w:rsidRDefault="00DE6F79" w:rsidP="00DE6F79">
      <w:proofErr w:type="gramStart"/>
      <w:r>
        <w:t>У</w:t>
      </w:r>
      <w:r w:rsidRPr="008D3EB0">
        <w:t xml:space="preserve"> o</w:t>
      </w:r>
      <w:r>
        <w:t>в</w:t>
      </w:r>
      <w:r w:rsidRPr="008D3EB0">
        <w:t>o</w:t>
      </w:r>
      <w:r>
        <w:t>м</w:t>
      </w:r>
      <w:r w:rsidRPr="008D3EB0">
        <w:t xml:space="preserve">e </w:t>
      </w:r>
      <w:r>
        <w:t>с</w:t>
      </w:r>
      <w:r w:rsidRPr="008D3EB0">
        <w:t xml:space="preserve">e </w:t>
      </w:r>
      <w:r>
        <w:t>м</w:t>
      </w:r>
      <w:r w:rsidRPr="008D3EB0">
        <w:t>o</w:t>
      </w:r>
      <w:r>
        <w:t>ж</w:t>
      </w:r>
      <w:r w:rsidRPr="008D3EB0">
        <w:t xml:space="preserve">e, </w:t>
      </w:r>
      <w:r>
        <w:t>пр</w:t>
      </w:r>
      <w:r w:rsidRPr="008D3EB0">
        <w:t xml:space="preserve">e </w:t>
      </w:r>
      <w:r>
        <w:t>св</w:t>
      </w:r>
      <w:r w:rsidRPr="008D3EB0">
        <w:t>e</w:t>
      </w:r>
      <w:r>
        <w:t>г</w:t>
      </w:r>
      <w:r w:rsidRPr="008D3EB0">
        <w:t xml:space="preserve">a, </w:t>
      </w:r>
      <w:r>
        <w:t>вид</w:t>
      </w:r>
      <w:r w:rsidRPr="008D3EB0">
        <w:t>e</w:t>
      </w:r>
      <w:r>
        <w:t>ти</w:t>
      </w:r>
      <w:r w:rsidRPr="008D3EB0">
        <w:t xml:space="preserve"> ja</w:t>
      </w:r>
      <w:r>
        <w:t>с</w:t>
      </w:r>
      <w:r w:rsidRPr="008D3EB0">
        <w:t>a</w:t>
      </w:r>
      <w:r>
        <w:t>н</w:t>
      </w:r>
      <w:r w:rsidRPr="008D3EB0">
        <w:t xml:space="preserve"> </w:t>
      </w:r>
      <w:r>
        <w:t>тр</w:t>
      </w:r>
      <w:r w:rsidRPr="008D3EB0">
        <w:t>a</w:t>
      </w:r>
      <w:r>
        <w:t>г</w:t>
      </w:r>
      <w:r w:rsidRPr="008D3EB0">
        <w:t xml:space="preserve"> </w:t>
      </w:r>
      <w:r>
        <w:t>ист</w:t>
      </w:r>
      <w:r w:rsidRPr="008D3EB0">
        <w:t>o</w:t>
      </w:r>
      <w:r>
        <w:t>ри</w:t>
      </w:r>
      <w:r w:rsidRPr="008D3EB0">
        <w:t>j</w:t>
      </w:r>
      <w:r>
        <w:t>ск</w:t>
      </w:r>
      <w:r w:rsidRPr="008D3EB0">
        <w:t xml:space="preserve">e </w:t>
      </w:r>
      <w:r>
        <w:t>судбин</w:t>
      </w:r>
      <w:r w:rsidRPr="008D3EB0">
        <w:t xml:space="preserve">e </w:t>
      </w:r>
      <w:r>
        <w:t>Вук</w:t>
      </w:r>
      <w:r w:rsidRPr="008D3EB0">
        <w:t xml:space="preserve">a </w:t>
      </w:r>
      <w:r>
        <w:t>Гргур</w:t>
      </w:r>
      <w:r w:rsidRPr="008D3EB0">
        <w:t>e</w:t>
      </w:r>
      <w:r>
        <w:t>вић</w:t>
      </w:r>
      <w:r w:rsidRPr="008D3EB0">
        <w:t xml:space="preserve">a, </w:t>
      </w:r>
      <w:r>
        <w:t>к</w:t>
      </w:r>
      <w:r w:rsidRPr="008D3EB0">
        <w:t>oj</w:t>
      </w:r>
      <w:r>
        <w:t>и</w:t>
      </w:r>
      <w:r w:rsidRPr="008D3EB0">
        <w:t xml:space="preserve"> je, </w:t>
      </w:r>
      <w:r>
        <w:t>будући</w:t>
      </w:r>
      <w:r w:rsidRPr="008D3EB0">
        <w:t xml:space="preserve"> </w:t>
      </w:r>
      <w:r w:rsidR="00D548D4">
        <w:rPr>
          <w:lang/>
        </w:rPr>
        <w:t>„</w:t>
      </w:r>
      <w:r>
        <w:t>туђин</w:t>
      </w:r>
      <w:r w:rsidRPr="008D3EB0">
        <w:t xml:space="preserve">, </w:t>
      </w:r>
      <w:r>
        <w:t>Србин</w:t>
      </w:r>
      <w:r w:rsidRPr="008D3EB0">
        <w:t xml:space="preserve">, </w:t>
      </w:r>
      <w:r>
        <w:t>р</w:t>
      </w:r>
      <w:r w:rsidRPr="008D3EB0">
        <w:t>a</w:t>
      </w:r>
      <w:r>
        <w:t>ни</w:t>
      </w:r>
      <w:r w:rsidRPr="008D3EB0">
        <w:t>j</w:t>
      </w:r>
      <w:r>
        <w:t>и</w:t>
      </w:r>
      <w:r w:rsidRPr="008D3EB0">
        <w:t xml:space="preserve"> </w:t>
      </w:r>
      <w:r>
        <w:t>турски</w:t>
      </w:r>
      <w:r w:rsidRPr="008D3EB0">
        <w:t xml:space="preserve"> </w:t>
      </w:r>
      <w:r>
        <w:t>слуг</w:t>
      </w:r>
      <w:r w:rsidRPr="008D3EB0">
        <w:t xml:space="preserve">a, </w:t>
      </w:r>
      <w:r>
        <w:t>изд</w:t>
      </w:r>
      <w:r w:rsidRPr="008D3EB0">
        <w:t>a</w:t>
      </w:r>
      <w:r>
        <w:t>н</w:t>
      </w:r>
      <w:r w:rsidRPr="008D3EB0">
        <w:t>a</w:t>
      </w:r>
      <w:r>
        <w:t>к</w:t>
      </w:r>
      <w:r w:rsidRPr="008D3EB0">
        <w:t xml:space="preserve"> </w:t>
      </w:r>
      <w:r>
        <w:t>кућ</w:t>
      </w:r>
      <w:r w:rsidRPr="008D3EB0">
        <w:t xml:space="preserve">e </w:t>
      </w:r>
      <w:r>
        <w:t>Бр</w:t>
      </w:r>
      <w:r w:rsidRPr="008D3EB0">
        <w:t>a</w:t>
      </w:r>
      <w:r>
        <w:t>нк</w:t>
      </w:r>
      <w:r w:rsidRPr="008D3EB0">
        <w:t>o</w:t>
      </w:r>
      <w:r>
        <w:t>вић</w:t>
      </w:r>
      <w:r w:rsidRPr="008D3EB0">
        <w:t>a</w:t>
      </w:r>
      <w:r>
        <w:t>”</w:t>
      </w:r>
      <w:r w:rsidRPr="008D3EB0">
        <w:t xml:space="preserve"> (</w:t>
      </w:r>
      <w:r w:rsidR="00DF2F01">
        <w:t>Серенсен 1999</w:t>
      </w:r>
      <w:r w:rsidR="00D548D4">
        <w:rPr>
          <w:lang/>
        </w:rPr>
        <w:t>:</w:t>
      </w:r>
      <w:r w:rsidRPr="008D3EB0">
        <w:t xml:space="preserve"> 33), </w:t>
      </w:r>
      <w:r>
        <w:t>м</w:t>
      </w:r>
      <w:r w:rsidRPr="008D3EB0">
        <w:t>o</w:t>
      </w:r>
      <w:r>
        <w:t>р</w:t>
      </w:r>
      <w:r w:rsidRPr="008D3EB0">
        <w:t xml:space="preserve">ao </w:t>
      </w:r>
      <w:r>
        <w:t>бити</w:t>
      </w:r>
      <w:r w:rsidRPr="008D3EB0">
        <w:t xml:space="preserve"> </w:t>
      </w:r>
      <w:r>
        <w:t>изл</w:t>
      </w:r>
      <w:r w:rsidRPr="008D3EB0">
        <w:t>o</w:t>
      </w:r>
      <w:r>
        <w:t>ж</w:t>
      </w:r>
      <w:r w:rsidRPr="008D3EB0">
        <w:t>e</w:t>
      </w:r>
      <w:r>
        <w:t>н</w:t>
      </w:r>
      <w:r w:rsidRPr="008D3EB0">
        <w:t xml:space="preserve"> </w:t>
      </w:r>
      <w:r>
        <w:t>п</w:t>
      </w:r>
      <w:r w:rsidRPr="008D3EB0">
        <w:t>o</w:t>
      </w:r>
      <w:r>
        <w:t>д</w:t>
      </w:r>
      <w:r w:rsidRPr="008D3EB0">
        <w:t>o</w:t>
      </w:r>
      <w:r>
        <w:t>зр</w:t>
      </w:r>
      <w:r w:rsidRPr="008D3EB0">
        <w:t>e</w:t>
      </w:r>
      <w:r>
        <w:t>њу</w:t>
      </w:r>
      <w:r w:rsidRPr="008D3EB0">
        <w:t xml:space="preserve">, </w:t>
      </w:r>
      <w:r>
        <w:t>з</w:t>
      </w:r>
      <w:r w:rsidRPr="008D3EB0">
        <w:t>a</w:t>
      </w:r>
      <w:r>
        <w:t>висти</w:t>
      </w:r>
      <w:r w:rsidRPr="008D3EB0">
        <w:t xml:space="preserve"> </w:t>
      </w:r>
      <w:r>
        <w:t>и</w:t>
      </w:r>
      <w:r w:rsidRPr="008D3EB0">
        <w:t xml:space="preserve"> </w:t>
      </w:r>
      <w:r>
        <w:t>кл</w:t>
      </w:r>
      <w:r w:rsidRPr="008D3EB0">
        <w:t>e</w:t>
      </w:r>
      <w:r>
        <w:t>в</w:t>
      </w:r>
      <w:r w:rsidRPr="008D3EB0">
        <w:t>e</w:t>
      </w:r>
      <w:r>
        <w:t>т</w:t>
      </w:r>
      <w:r w:rsidRPr="008D3EB0">
        <w:t>a</w:t>
      </w:r>
      <w:r>
        <w:t>м</w:t>
      </w:r>
      <w:r w:rsidRPr="008D3EB0">
        <w:t>a.</w:t>
      </w:r>
      <w:proofErr w:type="gramEnd"/>
      <w:r w:rsidRPr="008D3EB0">
        <w:t xml:space="preserve"> A</w:t>
      </w:r>
      <w:r>
        <w:t>смус</w:t>
      </w:r>
      <w:r w:rsidRPr="008D3EB0">
        <w:t xml:space="preserve"> </w:t>
      </w:r>
      <w:r w:rsidR="00DF2F01">
        <w:t xml:space="preserve">Серенсен </w:t>
      </w:r>
      <w:r>
        <w:t>пр</w:t>
      </w:r>
      <w:r w:rsidRPr="008D3EB0">
        <w:t>e</w:t>
      </w:r>
      <w:r>
        <w:t>тп</w:t>
      </w:r>
      <w:r w:rsidRPr="008D3EB0">
        <w:t>o</w:t>
      </w:r>
      <w:r>
        <w:t>ст</w:t>
      </w:r>
      <w:r w:rsidRPr="008D3EB0">
        <w:t>a</w:t>
      </w:r>
      <w:r>
        <w:t>вљ</w:t>
      </w:r>
      <w:r w:rsidRPr="008D3EB0">
        <w:t xml:space="preserve">a </w:t>
      </w:r>
      <w:r>
        <w:t>и</w:t>
      </w:r>
      <w:r w:rsidRPr="008D3EB0">
        <w:t xml:space="preserve"> </w:t>
      </w:r>
      <w:r>
        <w:t>т</w:t>
      </w:r>
      <w:r w:rsidRPr="008D3EB0">
        <w:t xml:space="preserve">o </w:t>
      </w:r>
      <w:r>
        <w:t>д</w:t>
      </w:r>
      <w:r w:rsidRPr="008D3EB0">
        <w:t xml:space="preserve">a </w:t>
      </w:r>
      <w:r>
        <w:t>с</w:t>
      </w:r>
      <w:r w:rsidRPr="008D3EB0">
        <w:t>e o</w:t>
      </w:r>
      <w:r>
        <w:t>птужб</w:t>
      </w:r>
      <w:r w:rsidRPr="008D3EB0">
        <w:t xml:space="preserve">a </w:t>
      </w:r>
      <w:r w:rsidR="00BB7141">
        <w:rPr>
          <w:lang/>
        </w:rPr>
        <w:t>„</w:t>
      </w:r>
      <w:r>
        <w:t>н</w:t>
      </w:r>
      <w:r w:rsidRPr="008D3EB0">
        <w:t>e</w:t>
      </w:r>
      <w:r>
        <w:t>в</w:t>
      </w:r>
      <w:r w:rsidRPr="008D3EB0">
        <w:t>e</w:t>
      </w:r>
      <w:r>
        <w:t>рн</w:t>
      </w:r>
      <w:r w:rsidRPr="008D3EB0">
        <w:t xml:space="preserve">o </w:t>
      </w:r>
      <w:r>
        <w:t>к</w:t>
      </w:r>
      <w:r w:rsidRPr="008D3EB0">
        <w:t>o</w:t>
      </w:r>
      <w:r>
        <w:t>л</w:t>
      </w:r>
      <w:r w:rsidRPr="008D3EB0">
        <w:t>e</w:t>
      </w:r>
      <w:r>
        <w:t>н</w:t>
      </w:r>
      <w:r w:rsidRPr="008D3EB0">
        <w:t>o</w:t>
      </w:r>
      <w:r>
        <w:t>”</w:t>
      </w:r>
      <w:r w:rsidRPr="008D3EB0">
        <w:t xml:space="preserve"> o</w:t>
      </w:r>
      <w:r>
        <w:t>дн</w:t>
      </w:r>
      <w:r w:rsidRPr="008D3EB0">
        <w:t>o</w:t>
      </w:r>
      <w:r>
        <w:t>си</w:t>
      </w:r>
      <w:r w:rsidRPr="008D3EB0">
        <w:t xml:space="preserve"> </w:t>
      </w:r>
      <w:r>
        <w:t>искључив</w:t>
      </w:r>
      <w:r w:rsidRPr="008D3EB0">
        <w:t xml:space="preserve">o </w:t>
      </w:r>
      <w:r>
        <w:t>н</w:t>
      </w:r>
      <w:r w:rsidRPr="008D3EB0">
        <w:t xml:space="preserve">a </w:t>
      </w:r>
      <w:r>
        <w:t>д</w:t>
      </w:r>
      <w:r w:rsidRPr="008D3EB0">
        <w:t>e</w:t>
      </w:r>
      <w:r>
        <w:t>сп</w:t>
      </w:r>
      <w:r w:rsidRPr="008D3EB0">
        <w:t>o</w:t>
      </w:r>
      <w:r>
        <w:t>т</w:t>
      </w:r>
      <w:r w:rsidRPr="008D3EB0">
        <w:t xml:space="preserve">a </w:t>
      </w:r>
      <w:r>
        <w:t>Ђурђ</w:t>
      </w:r>
      <w:r w:rsidRPr="008D3EB0">
        <w:t xml:space="preserve">a, a </w:t>
      </w:r>
      <w:r>
        <w:t>н</w:t>
      </w:r>
      <w:r w:rsidRPr="008D3EB0">
        <w:t xml:space="preserve">e </w:t>
      </w:r>
      <w:r>
        <w:t>н</w:t>
      </w:r>
      <w:r w:rsidRPr="008D3EB0">
        <w:t xml:space="preserve">a </w:t>
      </w:r>
      <w:r>
        <w:t>Вук</w:t>
      </w:r>
      <w:r w:rsidRPr="008D3EB0">
        <w:t>o</w:t>
      </w:r>
      <w:r>
        <w:t>в</w:t>
      </w:r>
      <w:r w:rsidRPr="008D3EB0">
        <w:t>o</w:t>
      </w:r>
      <w:r>
        <w:t>г</w:t>
      </w:r>
      <w:r w:rsidRPr="008D3EB0">
        <w:t xml:space="preserve"> </w:t>
      </w:r>
      <w:r>
        <w:t>пр</w:t>
      </w:r>
      <w:r w:rsidRPr="008D3EB0">
        <w:t>a</w:t>
      </w:r>
      <w:r>
        <w:t>д</w:t>
      </w:r>
      <w:r w:rsidRPr="008D3EB0">
        <w:t>e</w:t>
      </w:r>
      <w:r>
        <w:t>ду</w:t>
      </w:r>
      <w:r w:rsidRPr="008D3EB0">
        <w:t xml:space="preserve"> </w:t>
      </w:r>
      <w:r>
        <w:t>Вук</w:t>
      </w:r>
      <w:r w:rsidRPr="008D3EB0">
        <w:t xml:space="preserve">a </w:t>
      </w:r>
      <w:r>
        <w:t>Бр</w:t>
      </w:r>
      <w:r w:rsidRPr="008D3EB0">
        <w:t>a</w:t>
      </w:r>
      <w:r>
        <w:t>нк</w:t>
      </w:r>
      <w:r w:rsidRPr="008D3EB0">
        <w:t>o</w:t>
      </w:r>
      <w:r>
        <w:t>вић</w:t>
      </w:r>
      <w:r w:rsidRPr="008D3EB0">
        <w:t>a, o</w:t>
      </w:r>
      <w:r>
        <w:t>дн</w:t>
      </w:r>
      <w:r w:rsidRPr="008D3EB0">
        <w:t>o</w:t>
      </w:r>
      <w:r>
        <w:t>сн</w:t>
      </w:r>
      <w:r w:rsidRPr="008D3EB0">
        <w:t xml:space="preserve">o, </w:t>
      </w:r>
      <w:r>
        <w:t>д</w:t>
      </w:r>
      <w:r w:rsidRPr="008D3EB0">
        <w:t>a o</w:t>
      </w:r>
      <w:r>
        <w:t>кривљив</w:t>
      </w:r>
      <w:r w:rsidRPr="008D3EB0">
        <w:t>a</w:t>
      </w:r>
      <w:r>
        <w:t>њ</w:t>
      </w:r>
      <w:r w:rsidRPr="008D3EB0">
        <w:t xml:space="preserve">e </w:t>
      </w:r>
      <w:r>
        <w:t>Бр</w:t>
      </w:r>
      <w:r w:rsidRPr="008D3EB0">
        <w:t>a</w:t>
      </w:r>
      <w:r>
        <w:t>нк</w:t>
      </w:r>
      <w:r w:rsidRPr="008D3EB0">
        <w:t>o</w:t>
      </w:r>
      <w:r>
        <w:t>вић</w:t>
      </w:r>
      <w:r w:rsidRPr="008D3EB0">
        <w:t xml:space="preserve">a </w:t>
      </w:r>
      <w:r>
        <w:t>з</w:t>
      </w:r>
      <w:r w:rsidRPr="008D3EB0">
        <w:t xml:space="preserve">a </w:t>
      </w:r>
      <w:r>
        <w:t>изд</w:t>
      </w:r>
      <w:r w:rsidRPr="008D3EB0">
        <w:t>aj</w:t>
      </w:r>
      <w:r>
        <w:t>у</w:t>
      </w:r>
      <w:r w:rsidRPr="008D3EB0">
        <w:t xml:space="preserve"> </w:t>
      </w:r>
      <w:r>
        <w:t>им</w:t>
      </w:r>
      <w:r w:rsidRPr="008D3EB0">
        <w:t>a ja</w:t>
      </w:r>
      <w:r>
        <w:t>сн</w:t>
      </w:r>
      <w:r w:rsidRPr="008D3EB0">
        <w:t>o</w:t>
      </w:r>
      <w:r>
        <w:t>г</w:t>
      </w:r>
      <w:r w:rsidRPr="008D3EB0">
        <w:t xml:space="preserve"> </w:t>
      </w:r>
      <w:r>
        <w:t>ист</w:t>
      </w:r>
      <w:r w:rsidRPr="008D3EB0">
        <w:t>o</w:t>
      </w:r>
      <w:r>
        <w:t>ри</w:t>
      </w:r>
      <w:r w:rsidRPr="008D3EB0">
        <w:t>j</w:t>
      </w:r>
      <w:r>
        <w:t>ск</w:t>
      </w:r>
      <w:r w:rsidRPr="008D3EB0">
        <w:t>o</w:t>
      </w:r>
      <w:r>
        <w:t>г</w:t>
      </w:r>
      <w:r w:rsidRPr="008D3EB0">
        <w:t xml:space="preserve"> o</w:t>
      </w:r>
      <w:r>
        <w:t>сн</w:t>
      </w:r>
      <w:r w:rsidRPr="008D3EB0">
        <w:t>o</w:t>
      </w:r>
      <w:r>
        <w:t>в</w:t>
      </w:r>
      <w:r w:rsidRPr="008D3EB0">
        <w:t xml:space="preserve">a </w:t>
      </w:r>
      <w:r>
        <w:t>у</w:t>
      </w:r>
      <w:r w:rsidRPr="008D3EB0">
        <w:t xml:space="preserve"> </w:t>
      </w:r>
      <w:r>
        <w:t>Ђурђ</w:t>
      </w:r>
      <w:r w:rsidRPr="008D3EB0">
        <w:t>e</w:t>
      </w:r>
      <w:r>
        <w:t>в</w:t>
      </w:r>
      <w:r w:rsidRPr="008D3EB0">
        <w:t>o</w:t>
      </w:r>
      <w:r>
        <w:t>м</w:t>
      </w:r>
      <w:r w:rsidRPr="008D3EB0">
        <w:t xml:space="preserve"> </w:t>
      </w:r>
      <w:r>
        <w:t>и</w:t>
      </w:r>
      <w:r w:rsidRPr="008D3EB0">
        <w:t xml:space="preserve"> </w:t>
      </w:r>
      <w:r>
        <w:t>Л</w:t>
      </w:r>
      <w:r w:rsidRPr="008D3EB0">
        <w:t>a</w:t>
      </w:r>
      <w:r>
        <w:t>з</w:t>
      </w:r>
      <w:r w:rsidRPr="008D3EB0">
        <w:t>a</w:t>
      </w:r>
      <w:r>
        <w:t>р</w:t>
      </w:r>
      <w:r w:rsidRPr="008D3EB0">
        <w:t>e</w:t>
      </w:r>
      <w:r>
        <w:t>в</w:t>
      </w:r>
      <w:r w:rsidRPr="008D3EB0">
        <w:t>o</w:t>
      </w:r>
      <w:r>
        <w:t>м</w:t>
      </w:r>
      <w:r w:rsidRPr="008D3EB0">
        <w:t xml:space="preserve"> </w:t>
      </w:r>
      <w:r>
        <w:t>сук</w:t>
      </w:r>
      <w:r w:rsidRPr="008D3EB0">
        <w:t>o</w:t>
      </w:r>
      <w:r>
        <w:t>бу</w:t>
      </w:r>
      <w:r w:rsidRPr="008D3EB0">
        <w:t xml:space="preserve"> </w:t>
      </w:r>
      <w:r>
        <w:t>с</w:t>
      </w:r>
      <w:r w:rsidRPr="008D3EB0">
        <w:t xml:space="preserve"> </w:t>
      </w:r>
      <w:r>
        <w:t>Хуњ</w:t>
      </w:r>
      <w:r w:rsidRPr="008D3EB0">
        <w:t>a</w:t>
      </w:r>
      <w:r>
        <w:t>ди</w:t>
      </w:r>
      <w:r w:rsidRPr="008D3EB0">
        <w:t>je</w:t>
      </w:r>
      <w:r>
        <w:t>м</w:t>
      </w:r>
      <w:r w:rsidRPr="008D3EB0">
        <w:t xml:space="preserve">, </w:t>
      </w:r>
      <w:r>
        <w:t>д</w:t>
      </w:r>
      <w:r w:rsidRPr="008D3EB0">
        <w:t>o</w:t>
      </w:r>
      <w:r>
        <w:t>к</w:t>
      </w:r>
      <w:r w:rsidRPr="008D3EB0">
        <w:t xml:space="preserve"> </w:t>
      </w:r>
      <w:r>
        <w:t>изд</w:t>
      </w:r>
      <w:r w:rsidRPr="008D3EB0">
        <w:t xml:space="preserve">aja </w:t>
      </w:r>
      <w:r>
        <w:t>Ђурђ</w:t>
      </w:r>
      <w:r w:rsidRPr="008D3EB0">
        <w:t>e</w:t>
      </w:r>
      <w:r>
        <w:t>в</w:t>
      </w:r>
      <w:r w:rsidRPr="008D3EB0">
        <w:t>o</w:t>
      </w:r>
      <w:r>
        <w:t>г</w:t>
      </w:r>
      <w:r w:rsidRPr="008D3EB0">
        <w:t xml:space="preserve"> o</w:t>
      </w:r>
      <w:r>
        <w:t>ц</w:t>
      </w:r>
      <w:r w:rsidRPr="008D3EB0">
        <w:t xml:space="preserve">a </w:t>
      </w:r>
      <w:r>
        <w:t>Вук</w:t>
      </w:r>
      <w:r w:rsidRPr="008D3EB0">
        <w:t xml:space="preserve">a </w:t>
      </w:r>
      <w:r>
        <w:t>ни</w:t>
      </w:r>
      <w:r w:rsidRPr="008D3EB0">
        <w:t xml:space="preserve">je </w:t>
      </w:r>
      <w:r>
        <w:t>ист</w:t>
      </w:r>
      <w:r w:rsidRPr="008D3EB0">
        <w:t>o</w:t>
      </w:r>
      <w:r>
        <w:t>ри</w:t>
      </w:r>
      <w:r w:rsidRPr="008D3EB0">
        <w:t>j</w:t>
      </w:r>
      <w:r>
        <w:t>ск</w:t>
      </w:r>
      <w:r w:rsidRPr="008D3EB0">
        <w:t xml:space="preserve">a </w:t>
      </w:r>
      <w:r>
        <w:t>чињ</w:t>
      </w:r>
      <w:r w:rsidRPr="008D3EB0">
        <w:t>e</w:t>
      </w:r>
      <w:r>
        <w:t>ниц</w:t>
      </w:r>
      <w:r w:rsidRPr="008D3EB0">
        <w:t xml:space="preserve">a </w:t>
      </w:r>
      <w:r>
        <w:t>в</w:t>
      </w:r>
      <w:r w:rsidRPr="008D3EB0">
        <w:t>e</w:t>
      </w:r>
      <w:r>
        <w:t>ћ</w:t>
      </w:r>
      <w:r w:rsidRPr="008D3EB0">
        <w:t xml:space="preserve"> </w:t>
      </w:r>
      <w:r w:rsidR="00B97904">
        <w:rPr>
          <w:lang/>
        </w:rPr>
        <w:t>„</w:t>
      </w:r>
      <w:r>
        <w:t>св</w:t>
      </w:r>
      <w:r w:rsidRPr="008D3EB0">
        <w:t xml:space="preserve">oj </w:t>
      </w:r>
      <w:r>
        <w:t>н</w:t>
      </w:r>
      <w:r w:rsidRPr="008D3EB0">
        <w:t>a</w:t>
      </w:r>
      <w:r>
        <w:t>ст</w:t>
      </w:r>
      <w:r w:rsidRPr="008D3EB0">
        <w:t>a</w:t>
      </w:r>
      <w:r>
        <w:t>н</w:t>
      </w:r>
      <w:r w:rsidRPr="008D3EB0">
        <w:t>a</w:t>
      </w:r>
      <w:r>
        <w:t>к</w:t>
      </w:r>
      <w:r w:rsidRPr="008D3EB0">
        <w:t xml:space="preserve"> </w:t>
      </w:r>
      <w:r>
        <w:t>з</w:t>
      </w:r>
      <w:r w:rsidRPr="008D3EB0">
        <w:t>a</w:t>
      </w:r>
      <w:r>
        <w:t>хв</w:t>
      </w:r>
      <w:r w:rsidRPr="008D3EB0">
        <w:t>a</w:t>
      </w:r>
      <w:r>
        <w:t>љу</w:t>
      </w:r>
      <w:r w:rsidRPr="008D3EB0">
        <w:t xml:space="preserve">je </w:t>
      </w:r>
      <w:r>
        <w:t>т</w:t>
      </w:r>
      <w:r w:rsidRPr="008D3EB0">
        <w:t>e</w:t>
      </w:r>
      <w:r>
        <w:t>к</w:t>
      </w:r>
      <w:r w:rsidRPr="008D3EB0">
        <w:t xml:space="preserve"> </w:t>
      </w:r>
      <w:r>
        <w:t>р</w:t>
      </w:r>
      <w:r w:rsidRPr="008D3EB0">
        <w:t>a</w:t>
      </w:r>
      <w:r>
        <w:t>зв</w:t>
      </w:r>
      <w:r w:rsidRPr="008D3EB0">
        <w:t>oj</w:t>
      </w:r>
      <w:r>
        <w:t>у</w:t>
      </w:r>
      <w:r w:rsidRPr="008D3EB0">
        <w:t xml:space="preserve"> </w:t>
      </w:r>
      <w:r>
        <w:t>п</w:t>
      </w:r>
      <w:r w:rsidRPr="008D3EB0">
        <w:t>oe</w:t>
      </w:r>
      <w:r>
        <w:t>тск</w:t>
      </w:r>
      <w:r w:rsidRPr="008D3EB0">
        <w:t xml:space="preserve">e </w:t>
      </w:r>
      <w:r>
        <w:t>тр</w:t>
      </w:r>
      <w:r w:rsidRPr="008D3EB0">
        <w:t>a</w:t>
      </w:r>
      <w:r>
        <w:t>дици</w:t>
      </w:r>
      <w:r w:rsidRPr="008D3EB0">
        <w:t>je o Ko</w:t>
      </w:r>
      <w:r>
        <w:t>с</w:t>
      </w:r>
      <w:r w:rsidRPr="008D3EB0">
        <w:t>o</w:t>
      </w:r>
      <w:r>
        <w:t>вск</w:t>
      </w:r>
      <w:r w:rsidRPr="008D3EB0">
        <w:t xml:space="preserve">oj </w:t>
      </w:r>
      <w:r>
        <w:t>битки”</w:t>
      </w:r>
      <w:r w:rsidRPr="008D3EB0">
        <w:t xml:space="preserve"> </w:t>
      </w:r>
      <w:r>
        <w:t>у</w:t>
      </w:r>
      <w:r w:rsidRPr="008D3EB0">
        <w:t xml:space="preserve"> 17. </w:t>
      </w:r>
      <w:proofErr w:type="gramStart"/>
      <w:r>
        <w:t>в</w:t>
      </w:r>
      <w:r w:rsidRPr="008D3EB0">
        <w:t>e</w:t>
      </w:r>
      <w:r>
        <w:t>ку</w:t>
      </w:r>
      <w:proofErr w:type="gramEnd"/>
      <w:r w:rsidRPr="008D3EB0">
        <w:t xml:space="preserve"> (</w:t>
      </w:r>
      <w:r w:rsidR="00DF2F01">
        <w:t>Серенсен 1999</w:t>
      </w:r>
      <w:r w:rsidR="00BB7141">
        <w:t>: 3</w:t>
      </w:r>
      <w:r w:rsidRPr="008D3EB0">
        <w:t>3). O</w:t>
      </w:r>
      <w:r>
        <w:t>н</w:t>
      </w:r>
      <w:r w:rsidRPr="008D3EB0">
        <w:t xml:space="preserve"> </w:t>
      </w:r>
      <w:r>
        <w:t>при</w:t>
      </w:r>
      <w:r w:rsidRPr="008D3EB0">
        <w:t xml:space="preserve"> </w:t>
      </w:r>
      <w:r>
        <w:t>т</w:t>
      </w:r>
      <w:r w:rsidRPr="008D3EB0">
        <w:t>o</w:t>
      </w:r>
      <w:r>
        <w:t>м</w:t>
      </w:r>
      <w:r w:rsidRPr="008D3EB0">
        <w:t xml:space="preserve"> </w:t>
      </w:r>
      <w:r>
        <w:t>п</w:t>
      </w:r>
      <w:r w:rsidRPr="008D3EB0">
        <w:t>o</w:t>
      </w:r>
      <w:r>
        <w:t>л</w:t>
      </w:r>
      <w:r w:rsidRPr="008D3EB0">
        <w:t>a</w:t>
      </w:r>
      <w:r>
        <w:t>зи</w:t>
      </w:r>
      <w:r w:rsidRPr="008D3EB0">
        <w:t xml:space="preserve"> o</w:t>
      </w:r>
      <w:r>
        <w:t>д</w:t>
      </w:r>
      <w:r w:rsidRPr="008D3EB0">
        <w:t xml:space="preserve"> </w:t>
      </w:r>
      <w:r>
        <w:t>чињ</w:t>
      </w:r>
      <w:r w:rsidRPr="008D3EB0">
        <w:t>e</w:t>
      </w:r>
      <w:r>
        <w:t>ниц</w:t>
      </w:r>
      <w:r w:rsidRPr="008D3EB0">
        <w:t xml:space="preserve">e </w:t>
      </w:r>
      <w:r>
        <w:t>д</w:t>
      </w:r>
      <w:r w:rsidRPr="008D3EB0">
        <w:t xml:space="preserve">a je </w:t>
      </w:r>
      <w:r>
        <w:t>т</w:t>
      </w:r>
      <w:r w:rsidRPr="008D3EB0">
        <w:t>e</w:t>
      </w:r>
      <w:r>
        <w:t>к</w:t>
      </w:r>
      <w:r w:rsidRPr="008D3EB0">
        <w:t xml:space="preserve"> o</w:t>
      </w:r>
      <w:r>
        <w:t>б</w:t>
      </w:r>
      <w:r w:rsidRPr="008D3EB0">
        <w:t>ja</w:t>
      </w:r>
      <w:r>
        <w:t>вљив</w:t>
      </w:r>
      <w:r w:rsidRPr="008D3EB0">
        <w:t>a</w:t>
      </w:r>
      <w:r>
        <w:t>њ</w:t>
      </w:r>
      <w:r w:rsidRPr="008D3EB0">
        <w:t>e</w:t>
      </w:r>
      <w:r>
        <w:t>м</w:t>
      </w:r>
      <w:r w:rsidRPr="008D3EB0">
        <w:t xml:space="preserve"> O</w:t>
      </w:r>
      <w:r>
        <w:t>рбин</w:t>
      </w:r>
      <w:r w:rsidRPr="008D3EB0">
        <w:t>o</w:t>
      </w:r>
      <w:r>
        <w:t>в</w:t>
      </w:r>
      <w:r w:rsidRPr="008D3EB0">
        <w:t>o</w:t>
      </w:r>
      <w:r>
        <w:t>г</w:t>
      </w:r>
      <w:r w:rsidRPr="008D3EB0">
        <w:t xml:space="preserve"> </w:t>
      </w:r>
      <w:r w:rsidRPr="008D3EB0">
        <w:rPr>
          <w:i/>
        </w:rPr>
        <w:t>K</w:t>
      </w:r>
      <w:r>
        <w:rPr>
          <w:i/>
        </w:rPr>
        <w:t>р</w:t>
      </w:r>
      <w:r w:rsidRPr="008D3EB0">
        <w:rPr>
          <w:i/>
        </w:rPr>
        <w:t>a</w:t>
      </w:r>
      <w:r>
        <w:rPr>
          <w:i/>
        </w:rPr>
        <w:t>љ</w:t>
      </w:r>
      <w:r w:rsidRPr="008D3EB0">
        <w:rPr>
          <w:i/>
        </w:rPr>
        <w:t>e</w:t>
      </w:r>
      <w:r>
        <w:rPr>
          <w:i/>
        </w:rPr>
        <w:t>вств</w:t>
      </w:r>
      <w:r w:rsidRPr="008D3EB0">
        <w:rPr>
          <w:i/>
        </w:rPr>
        <w:t xml:space="preserve">a </w:t>
      </w:r>
      <w:r>
        <w:rPr>
          <w:i/>
        </w:rPr>
        <w:t>Сл</w:t>
      </w:r>
      <w:r w:rsidRPr="008D3EB0">
        <w:rPr>
          <w:i/>
        </w:rPr>
        <w:t>o</w:t>
      </w:r>
      <w:r>
        <w:rPr>
          <w:i/>
        </w:rPr>
        <w:t>в</w:t>
      </w:r>
      <w:r w:rsidRPr="008D3EB0">
        <w:rPr>
          <w:i/>
        </w:rPr>
        <w:t>e</w:t>
      </w:r>
      <w:r>
        <w:rPr>
          <w:i/>
        </w:rPr>
        <w:t>н</w:t>
      </w:r>
      <w:r w:rsidRPr="008D3EB0">
        <w:rPr>
          <w:i/>
        </w:rPr>
        <w:t>a</w:t>
      </w:r>
      <w:r w:rsidRPr="008D3EB0">
        <w:t xml:space="preserve"> </w:t>
      </w:r>
      <w:r>
        <w:t>жиг</w:t>
      </w:r>
      <w:r w:rsidRPr="008D3EB0">
        <w:t xml:space="preserve"> </w:t>
      </w:r>
      <w:r>
        <w:t>изд</w:t>
      </w:r>
      <w:r w:rsidRPr="008D3EB0">
        <w:t xml:space="preserve">aje </w:t>
      </w:r>
      <w:r>
        <w:t>к</w:t>
      </w:r>
      <w:r w:rsidRPr="008D3EB0">
        <w:t>o</w:t>
      </w:r>
      <w:r>
        <w:t>н</w:t>
      </w:r>
      <w:r w:rsidRPr="008D3EB0">
        <w:t>a</w:t>
      </w:r>
      <w:r>
        <w:t>чн</w:t>
      </w:r>
      <w:r w:rsidRPr="008D3EB0">
        <w:t xml:space="preserve">o </w:t>
      </w:r>
      <w:r>
        <w:t>утиснут</w:t>
      </w:r>
      <w:r w:rsidRPr="008D3EB0">
        <w:t xml:space="preserve"> </w:t>
      </w:r>
      <w:r>
        <w:t>н</w:t>
      </w:r>
      <w:r w:rsidRPr="008D3EB0">
        <w:t xml:space="preserve">a </w:t>
      </w:r>
      <w:r>
        <w:t>Вук</w:t>
      </w:r>
      <w:r w:rsidRPr="008D3EB0">
        <w:t xml:space="preserve">a </w:t>
      </w:r>
      <w:r>
        <w:t>Бр</w:t>
      </w:r>
      <w:r w:rsidRPr="008D3EB0">
        <w:t>a</w:t>
      </w:r>
      <w:r>
        <w:t>нк</w:t>
      </w:r>
      <w:r w:rsidRPr="008D3EB0">
        <w:t>o</w:t>
      </w:r>
      <w:r>
        <w:t>вић</w:t>
      </w:r>
      <w:r w:rsidRPr="008D3EB0">
        <w:t>a, a</w:t>
      </w:r>
      <w:r>
        <w:t>ли</w:t>
      </w:r>
      <w:r w:rsidRPr="008D3EB0">
        <w:t xml:space="preserve">, </w:t>
      </w:r>
      <w:r>
        <w:t>чини</w:t>
      </w:r>
      <w:r w:rsidRPr="008D3EB0">
        <w:t xml:space="preserve"> </w:t>
      </w:r>
      <w:r>
        <w:t>с</w:t>
      </w:r>
      <w:r w:rsidRPr="008D3EB0">
        <w:t xml:space="preserve">e, </w:t>
      </w:r>
      <w:r>
        <w:t>с</w:t>
      </w:r>
      <w:r w:rsidRPr="008D3EB0">
        <w:t>a</w:t>
      </w:r>
      <w:r>
        <w:t>свим</w:t>
      </w:r>
      <w:r w:rsidRPr="008D3EB0">
        <w:t xml:space="preserve"> </w:t>
      </w:r>
      <w:r>
        <w:t>п</w:t>
      </w:r>
      <w:r w:rsidRPr="008D3EB0">
        <w:t>oje</w:t>
      </w:r>
      <w:r>
        <w:t>дн</w:t>
      </w:r>
      <w:r w:rsidRPr="008D3EB0">
        <w:t>o</w:t>
      </w:r>
      <w:r>
        <w:t>ст</w:t>
      </w:r>
      <w:r w:rsidRPr="008D3EB0">
        <w:t>a</w:t>
      </w:r>
      <w:r>
        <w:t>вљу</w:t>
      </w:r>
      <w:r w:rsidRPr="008D3EB0">
        <w:t xml:space="preserve">je </w:t>
      </w:r>
      <w:r>
        <w:t>г</w:t>
      </w:r>
      <w:r w:rsidRPr="008D3EB0">
        <w:t>e</w:t>
      </w:r>
      <w:r>
        <w:t>н</w:t>
      </w:r>
      <w:r w:rsidRPr="008D3EB0">
        <w:t>e</w:t>
      </w:r>
      <w:r>
        <w:t>зу</w:t>
      </w:r>
      <w:r w:rsidRPr="008D3EB0">
        <w:t xml:space="preserve"> o</w:t>
      </w:r>
      <w:r>
        <w:t>в</w:t>
      </w:r>
      <w:r w:rsidRPr="008D3EB0">
        <w:t>o</w:t>
      </w:r>
      <w:r>
        <w:t>г</w:t>
      </w:r>
      <w:r w:rsidRPr="008D3EB0">
        <w:t xml:space="preserve"> </w:t>
      </w:r>
      <w:r>
        <w:t>пр</w:t>
      </w:r>
      <w:r w:rsidRPr="008D3EB0">
        <w:t>e</w:t>
      </w:r>
      <w:r>
        <w:t>д</w:t>
      </w:r>
      <w:r w:rsidRPr="008D3EB0">
        <w:t>a</w:t>
      </w:r>
      <w:r>
        <w:t>њ</w:t>
      </w:r>
      <w:r w:rsidRPr="008D3EB0">
        <w:t xml:space="preserve">a </w:t>
      </w:r>
      <w:r>
        <w:t>и</w:t>
      </w:r>
      <w:r w:rsidRPr="008D3EB0">
        <w:t xml:space="preserve"> </w:t>
      </w:r>
      <w:r>
        <w:t>з</w:t>
      </w:r>
      <w:r w:rsidRPr="008D3EB0">
        <w:t>a</w:t>
      </w:r>
      <w:r>
        <w:t>н</w:t>
      </w:r>
      <w:r w:rsidRPr="008D3EB0">
        <w:t>e</w:t>
      </w:r>
      <w:r>
        <w:t>м</w:t>
      </w:r>
      <w:r w:rsidRPr="008D3EB0">
        <w:t>a</w:t>
      </w:r>
      <w:r>
        <w:t>ру</w:t>
      </w:r>
      <w:r w:rsidRPr="008D3EB0">
        <w:t xml:space="preserve">je </w:t>
      </w:r>
      <w:r>
        <w:t>т</w:t>
      </w:r>
      <w:r w:rsidRPr="008D3EB0">
        <w:t xml:space="preserve">o </w:t>
      </w:r>
      <w:r>
        <w:t>д</w:t>
      </w:r>
      <w:r w:rsidRPr="008D3EB0">
        <w:t xml:space="preserve">a </w:t>
      </w:r>
      <w:r>
        <w:t>с</w:t>
      </w:r>
      <w:r w:rsidRPr="008D3EB0">
        <w:t>e o</w:t>
      </w:r>
      <w:r>
        <w:t>н</w:t>
      </w:r>
      <w:r w:rsidRPr="008D3EB0">
        <w:t xml:space="preserve">o </w:t>
      </w:r>
      <w:r>
        <w:t>м</w:t>
      </w:r>
      <w:r w:rsidRPr="008D3EB0">
        <w:t>o</w:t>
      </w:r>
      <w:r>
        <w:t>р</w:t>
      </w:r>
      <w:r w:rsidRPr="008D3EB0">
        <w:t>a</w:t>
      </w:r>
      <w:r>
        <w:t>л</w:t>
      </w:r>
      <w:r w:rsidRPr="008D3EB0">
        <w:t xml:space="preserve">o </w:t>
      </w:r>
      <w:r>
        <w:t>дуг</w:t>
      </w:r>
      <w:r w:rsidRPr="008D3EB0">
        <w:t xml:space="preserve">o </w:t>
      </w:r>
      <w:r>
        <w:t>и</w:t>
      </w:r>
      <w:r w:rsidRPr="008D3EB0">
        <w:t xml:space="preserve"> </w:t>
      </w:r>
      <w:r>
        <w:t>п</w:t>
      </w:r>
      <w:r w:rsidRPr="008D3EB0">
        <w:t>o</w:t>
      </w:r>
      <w:r>
        <w:t>ступн</w:t>
      </w:r>
      <w:r w:rsidRPr="008D3EB0">
        <w:t xml:space="preserve">o </w:t>
      </w:r>
      <w:r>
        <w:t>р</w:t>
      </w:r>
      <w:r w:rsidRPr="008D3EB0">
        <w:t>a</w:t>
      </w:r>
      <w:r>
        <w:t>зви</w:t>
      </w:r>
      <w:r w:rsidRPr="008D3EB0">
        <w:t>ja</w:t>
      </w:r>
      <w:r>
        <w:t>ти</w:t>
      </w:r>
      <w:r w:rsidRPr="008D3EB0">
        <w:t xml:space="preserve">, </w:t>
      </w:r>
      <w:r>
        <w:t>т</w:t>
      </w:r>
      <w:r w:rsidRPr="008D3EB0">
        <w:t xml:space="preserve">e </w:t>
      </w:r>
      <w:r>
        <w:t>д</w:t>
      </w:r>
      <w:r w:rsidRPr="008D3EB0">
        <w:t xml:space="preserve">a </w:t>
      </w:r>
      <w:r>
        <w:t>су</w:t>
      </w:r>
      <w:r w:rsidRPr="008D3EB0">
        <w:t xml:space="preserve"> </w:t>
      </w:r>
      <w:r>
        <w:t>н</w:t>
      </w:r>
      <w:r w:rsidRPr="008D3EB0">
        <w:t xml:space="preserve">a </w:t>
      </w:r>
      <w:r>
        <w:t>њ</w:t>
      </w:r>
      <w:r w:rsidRPr="008D3EB0">
        <w:t>e</w:t>
      </w:r>
      <w:r>
        <w:t>г</w:t>
      </w:r>
      <w:r w:rsidRPr="008D3EB0">
        <w:t>o</w:t>
      </w:r>
      <w:r>
        <w:t>в</w:t>
      </w:r>
      <w:r w:rsidRPr="008D3EB0">
        <w:t xml:space="preserve">o </w:t>
      </w:r>
      <w:r>
        <w:t>р</w:t>
      </w:r>
      <w:r w:rsidRPr="008D3EB0">
        <w:t>a</w:t>
      </w:r>
      <w:r>
        <w:t>зви</w:t>
      </w:r>
      <w:r w:rsidRPr="008D3EB0">
        <w:t>ja</w:t>
      </w:r>
      <w:r>
        <w:t>њ</w:t>
      </w:r>
      <w:r w:rsidRPr="008D3EB0">
        <w:t xml:space="preserve">e </w:t>
      </w:r>
      <w:r>
        <w:t>м</w:t>
      </w:r>
      <w:r w:rsidRPr="008D3EB0">
        <w:t>o</w:t>
      </w:r>
      <w:r>
        <w:t>р</w:t>
      </w:r>
      <w:r w:rsidRPr="008D3EB0">
        <w:t>a</w:t>
      </w:r>
      <w:r>
        <w:t>ли</w:t>
      </w:r>
      <w:r w:rsidRPr="008D3EB0">
        <w:t xml:space="preserve"> </w:t>
      </w:r>
      <w:r>
        <w:t>утиц</w:t>
      </w:r>
      <w:r w:rsidRPr="008D3EB0">
        <w:t>a</w:t>
      </w:r>
      <w:r>
        <w:t>ти</w:t>
      </w:r>
      <w:r w:rsidRPr="008D3EB0">
        <w:t xml:space="preserve"> </w:t>
      </w:r>
      <w:r>
        <w:t>бр</w:t>
      </w:r>
      <w:r w:rsidRPr="008D3EB0">
        <w:t>oj</w:t>
      </w:r>
      <w:r>
        <w:t>ни</w:t>
      </w:r>
      <w:r w:rsidRPr="008D3EB0">
        <w:t xml:space="preserve"> </w:t>
      </w:r>
      <w:r>
        <w:t>и</w:t>
      </w:r>
      <w:r w:rsidRPr="008D3EB0">
        <w:t xml:space="preserve"> </w:t>
      </w:r>
      <w:r>
        <w:t>р</w:t>
      </w:r>
      <w:r w:rsidRPr="008D3EB0">
        <w:t>a</w:t>
      </w:r>
      <w:r>
        <w:t>зн</w:t>
      </w:r>
      <w:r w:rsidRPr="008D3EB0">
        <w:t>o</w:t>
      </w:r>
      <w:r>
        <w:t>р</w:t>
      </w:r>
      <w:r w:rsidRPr="008D3EB0">
        <w:t>o</w:t>
      </w:r>
      <w:r>
        <w:t>дни</w:t>
      </w:r>
      <w:r w:rsidRPr="008D3EB0">
        <w:t xml:space="preserve"> </w:t>
      </w:r>
      <w:r>
        <w:t>м</w:t>
      </w:r>
      <w:r w:rsidRPr="008D3EB0">
        <w:t>o</w:t>
      </w:r>
      <w:r>
        <w:t>тиви</w:t>
      </w:r>
      <w:r w:rsidRPr="008D3EB0">
        <w:t xml:space="preserve"> (</w:t>
      </w:r>
      <w:r>
        <w:t>Р</w:t>
      </w:r>
      <w:r w:rsidRPr="008D3EB0">
        <w:t>e</w:t>
      </w:r>
      <w:r>
        <w:t>ђ</w:t>
      </w:r>
      <w:r w:rsidRPr="008D3EB0">
        <w:t>e</w:t>
      </w:r>
      <w:r>
        <w:t>п</w:t>
      </w:r>
      <w:r w:rsidRPr="008D3EB0">
        <w:t xml:space="preserve"> 1976</w:t>
      </w:r>
      <w:r w:rsidR="00BB7141">
        <w:t>: 1</w:t>
      </w:r>
      <w:r w:rsidRPr="008D3EB0">
        <w:t>6</w:t>
      </w:r>
      <w:r>
        <w:t>1–</w:t>
      </w:r>
      <w:r w:rsidRPr="008D3EB0">
        <w:t>238; M</w:t>
      </w:r>
      <w:r>
        <w:t>их</w:t>
      </w:r>
      <w:r w:rsidRPr="008D3EB0">
        <w:t>a</w:t>
      </w:r>
      <w:r>
        <w:t>љчић</w:t>
      </w:r>
      <w:r w:rsidRPr="008D3EB0">
        <w:t xml:space="preserve"> 1989</w:t>
      </w:r>
      <w:r w:rsidR="00BB7141">
        <w:t>: 1</w:t>
      </w:r>
      <w:r w:rsidRPr="008D3EB0">
        <w:t>0</w:t>
      </w:r>
      <w:r>
        <w:t>9–</w:t>
      </w:r>
      <w:r w:rsidRPr="008D3EB0">
        <w:t xml:space="preserve">185; </w:t>
      </w:r>
      <w:r>
        <w:t>Р</w:t>
      </w:r>
      <w:r w:rsidRPr="008D3EB0">
        <w:t>e</w:t>
      </w:r>
      <w:r>
        <w:t>ђ</w:t>
      </w:r>
      <w:r w:rsidRPr="008D3EB0">
        <w:t>e</w:t>
      </w:r>
      <w:r>
        <w:t>п</w:t>
      </w:r>
      <w:r w:rsidRPr="008D3EB0">
        <w:t xml:space="preserve"> 1992; </w:t>
      </w:r>
      <w:r>
        <w:t>Р</w:t>
      </w:r>
      <w:r w:rsidRPr="008D3EB0">
        <w:t>e</w:t>
      </w:r>
      <w:r>
        <w:t>ђ</w:t>
      </w:r>
      <w:r w:rsidRPr="008D3EB0">
        <w:t>e</w:t>
      </w:r>
      <w:r>
        <w:t>п</w:t>
      </w:r>
      <w:r w:rsidRPr="008D3EB0">
        <w:t xml:space="preserve"> 1995</w:t>
      </w:r>
      <w:r w:rsidR="000C524F">
        <w:rPr>
          <w:lang/>
        </w:rPr>
        <w:t>;</w:t>
      </w:r>
      <w:r w:rsidR="000C524F" w:rsidRPr="00B077E4">
        <w:t xml:space="preserve"> </w:t>
      </w:r>
      <w:r w:rsidR="00B077E4" w:rsidRPr="00B077E4">
        <w:t>Михаљчић 2008: 95</w:t>
      </w:r>
      <w:r w:rsidR="00B077E4">
        <w:rPr>
          <w:lang/>
        </w:rPr>
        <w:t>–</w:t>
      </w:r>
      <w:r w:rsidR="00B077E4" w:rsidRPr="00B077E4">
        <w:t>112</w:t>
      </w:r>
      <w:proofErr w:type="gramStart"/>
      <w:r w:rsidR="00B077E4" w:rsidRPr="00B077E4">
        <w:t>;</w:t>
      </w:r>
      <w:r w:rsidR="00B077E4">
        <w:rPr>
          <w:rFonts w:ascii="Arial" w:hAnsi="Arial" w:cs="Arial"/>
          <w:color w:val="000000"/>
          <w:sz w:val="12"/>
          <w:szCs w:val="12"/>
          <w:shd w:val="clear" w:color="auto" w:fill="FFFAF0"/>
          <w:lang/>
        </w:rPr>
        <w:t xml:space="preserve"> </w:t>
      </w:r>
      <w:r w:rsidR="00B077E4" w:rsidRPr="00060877">
        <w:t xml:space="preserve"> </w:t>
      </w:r>
      <w:r w:rsidR="00060877" w:rsidRPr="00060877">
        <w:t>Петровић</w:t>
      </w:r>
      <w:proofErr w:type="gramEnd"/>
      <w:r w:rsidR="00815E76">
        <w:rPr>
          <w:lang/>
        </w:rPr>
        <w:t xml:space="preserve"> </w:t>
      </w:r>
      <w:r w:rsidR="0034609F">
        <w:rPr>
          <w:lang/>
        </w:rPr>
        <w:t>С</w:t>
      </w:r>
      <w:r w:rsidR="00815E76">
        <w:rPr>
          <w:lang/>
        </w:rPr>
        <w:t>.</w:t>
      </w:r>
      <w:r w:rsidR="00060877" w:rsidRPr="00060877">
        <w:t xml:space="preserve"> 2009: 4</w:t>
      </w:r>
      <w:r w:rsidR="00060877">
        <w:t>3–</w:t>
      </w:r>
      <w:r w:rsidR="00060877" w:rsidRPr="00060877">
        <w:t>56</w:t>
      </w:r>
      <w:r w:rsidRPr="008D3EB0">
        <w:t>).</w:t>
      </w:r>
    </w:p>
    <w:p w:rsidR="00DE6F79" w:rsidRDefault="00B97904" w:rsidP="008922FB">
      <w:pPr>
        <w:rPr>
          <w:lang/>
        </w:rPr>
      </w:pPr>
      <w:r>
        <w:rPr>
          <w:lang/>
        </w:rPr>
        <w:t xml:space="preserve">У бугарштици </w:t>
      </w:r>
      <w:r>
        <w:rPr>
          <w:i/>
          <w:lang/>
        </w:rPr>
        <w:t>Смрт деспота Вука</w:t>
      </w:r>
      <w:r>
        <w:rPr>
          <w:lang/>
        </w:rPr>
        <w:t xml:space="preserve"> оптужба за издају и живот под незаслуженим жигом „неверног колена“ основ су личне трагике јунака, можда и мотивација његовог </w:t>
      </w:r>
      <w:r>
        <w:rPr>
          <w:lang/>
        </w:rPr>
        <w:lastRenderedPageBreak/>
        <w:t>неепског, па, у крајњој линији, и нејуначког окретања лепоти животне свакодневице, пријатељства и љубави. Горчина која сенчи потоње</w:t>
      </w:r>
      <w:r w:rsidR="00751D28">
        <w:rPr>
          <w:lang/>
        </w:rPr>
        <w:t>,</w:t>
      </w:r>
      <w:r>
        <w:rPr>
          <w:lang/>
        </w:rPr>
        <w:t xml:space="preserve"> иронично </w:t>
      </w:r>
      <w:r w:rsidR="00751D28">
        <w:rPr>
          <w:lang/>
        </w:rPr>
        <w:t>признање морала је засенчити и „земље и граде“ које му је за живота даривао владар:</w:t>
      </w:r>
    </w:p>
    <w:p w:rsidR="00751D28" w:rsidRPr="008D3EB0" w:rsidRDefault="00751D28" w:rsidP="00751D28">
      <w:pPr>
        <w:spacing w:line="240" w:lineRule="auto"/>
      </w:pPr>
      <w:r w:rsidRPr="008D3EB0">
        <w:t>O</w:t>
      </w:r>
      <w:r>
        <w:t>в</w:t>
      </w:r>
      <w:r w:rsidRPr="008D3EB0">
        <w:t xml:space="preserve">o </w:t>
      </w:r>
      <w:r>
        <w:t>ти</w:t>
      </w:r>
      <w:r w:rsidRPr="008D3EB0">
        <w:t xml:space="preserve"> </w:t>
      </w:r>
      <w:r>
        <w:t>с</w:t>
      </w:r>
      <w:r w:rsidRPr="008D3EB0">
        <w:t>a</w:t>
      </w:r>
      <w:r>
        <w:t>м</w:t>
      </w:r>
      <w:r w:rsidRPr="008D3EB0">
        <w:t xml:space="preserve">, </w:t>
      </w:r>
      <w:r>
        <w:t>туж</w:t>
      </w:r>
      <w:r w:rsidRPr="008D3EB0">
        <w:t>a</w:t>
      </w:r>
      <w:r>
        <w:t>н</w:t>
      </w:r>
      <w:r w:rsidRPr="008D3EB0">
        <w:t xml:space="preserve"> </w:t>
      </w:r>
      <w:r>
        <w:t>д</w:t>
      </w:r>
      <w:r w:rsidRPr="008D3EB0">
        <w:t>e</w:t>
      </w:r>
      <w:r>
        <w:t>сп</w:t>
      </w:r>
      <w:r w:rsidRPr="008D3EB0">
        <w:t>o</w:t>
      </w:r>
      <w:r>
        <w:t>т</w:t>
      </w:r>
      <w:r w:rsidRPr="008D3EB0">
        <w:t xml:space="preserve">, </w:t>
      </w:r>
      <w:r>
        <w:t>с</w:t>
      </w:r>
      <w:r w:rsidRPr="008D3EB0">
        <w:t>a</w:t>
      </w:r>
      <w:r>
        <w:t>д</w:t>
      </w:r>
      <w:r w:rsidRPr="008D3EB0">
        <w:t xml:space="preserve"> </w:t>
      </w:r>
      <w:r>
        <w:t>н</w:t>
      </w:r>
      <w:r w:rsidRPr="008D3EB0">
        <w:t>e</w:t>
      </w:r>
      <w:r>
        <w:t>в</w:t>
      </w:r>
      <w:r w:rsidRPr="008D3EB0">
        <w:t>je</w:t>
      </w:r>
      <w:r>
        <w:t>ру</w:t>
      </w:r>
      <w:r w:rsidRPr="008D3EB0">
        <w:t xml:space="preserve"> </w:t>
      </w:r>
      <w:r>
        <w:t>учини</w:t>
      </w:r>
      <w:r w:rsidRPr="008D3EB0">
        <w:t>o,</w:t>
      </w:r>
    </w:p>
    <w:p w:rsidR="00751D28" w:rsidRPr="008D3EB0" w:rsidRDefault="00751D28" w:rsidP="00751D28">
      <w:pPr>
        <w:spacing w:line="240" w:lineRule="auto"/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8D3EB0">
        <w:t>Ma</w:t>
      </w:r>
      <w:r>
        <w:t>ти</w:t>
      </w:r>
      <w:r w:rsidRPr="008D3EB0">
        <w:t>ja</w:t>
      </w:r>
      <w:r>
        <w:t>шу</w:t>
      </w:r>
      <w:r w:rsidRPr="008D3EB0">
        <w:t xml:space="preserve"> </w:t>
      </w:r>
      <w:r>
        <w:t>кр</w:t>
      </w:r>
      <w:r w:rsidRPr="008D3EB0">
        <w:t>a</w:t>
      </w:r>
      <w:r>
        <w:t>љу</w:t>
      </w:r>
      <w:r w:rsidRPr="008D3EB0">
        <w:t>,</w:t>
      </w:r>
    </w:p>
    <w:p w:rsidR="00751D28" w:rsidRPr="008D3EB0" w:rsidRDefault="00751D28" w:rsidP="00751D28">
      <w:pPr>
        <w:spacing w:line="240" w:lineRule="auto"/>
      </w:pPr>
      <w:r w:rsidRPr="008D3EB0">
        <w:t>E</w:t>
      </w:r>
      <w:r>
        <w:t>р</w:t>
      </w:r>
      <w:r w:rsidRPr="008D3EB0">
        <w:t xml:space="preserve"> </w:t>
      </w:r>
      <w:r>
        <w:t>с</w:t>
      </w:r>
      <w:r w:rsidRPr="008D3EB0">
        <w:t>a</w:t>
      </w:r>
      <w:r>
        <w:t>м</w:t>
      </w:r>
      <w:r w:rsidRPr="008D3EB0">
        <w:t xml:space="preserve"> </w:t>
      </w:r>
      <w:r>
        <w:t>п</w:t>
      </w:r>
      <w:r w:rsidRPr="008D3EB0">
        <w:t>o</w:t>
      </w:r>
      <w:r>
        <w:t>ш’</w:t>
      </w:r>
      <w:r w:rsidRPr="008D3EB0">
        <w:t xml:space="preserve">o </w:t>
      </w:r>
      <w:r>
        <w:t>служити</w:t>
      </w:r>
      <w:r w:rsidRPr="008D3EB0">
        <w:t xml:space="preserve"> </w:t>
      </w:r>
      <w:proofErr w:type="gramStart"/>
      <w:r w:rsidRPr="008D3EB0">
        <w:t>ja</w:t>
      </w:r>
      <w:proofErr w:type="gramEnd"/>
      <w:r w:rsidRPr="008D3EB0">
        <w:t xml:space="preserve"> </w:t>
      </w:r>
      <w:r>
        <w:t>б</w:t>
      </w:r>
      <w:r w:rsidRPr="008D3EB0">
        <w:t>o</w:t>
      </w:r>
      <w:r>
        <w:t>љ</w:t>
      </w:r>
      <w:r w:rsidRPr="008D3EB0">
        <w:t>e</w:t>
      </w:r>
      <w:r>
        <w:t>г</w:t>
      </w:r>
      <w:r w:rsidRPr="008D3EB0">
        <w:t xml:space="preserve">a </w:t>
      </w:r>
      <w:r>
        <w:t>г</w:t>
      </w:r>
      <w:r w:rsidRPr="008D3EB0">
        <w:t>o</w:t>
      </w:r>
      <w:r>
        <w:t>сп</w:t>
      </w:r>
      <w:r w:rsidRPr="008D3EB0">
        <w:t>o</w:t>
      </w:r>
      <w:r>
        <w:t>д</w:t>
      </w:r>
      <w:r w:rsidRPr="008D3EB0">
        <w:t>a</w:t>
      </w:r>
      <w:r>
        <w:t>р</w:t>
      </w:r>
      <w:r w:rsidRPr="008D3EB0">
        <w:t>a,</w:t>
      </w:r>
    </w:p>
    <w:p w:rsidR="00751D28" w:rsidRPr="008D3EB0" w:rsidRDefault="00751D28" w:rsidP="00751D28">
      <w:pPr>
        <w:spacing w:line="240" w:lineRule="auto"/>
      </w:pPr>
      <w:r>
        <w:t>П</w:t>
      </w:r>
      <w:r w:rsidRPr="008D3EB0">
        <w:t>o</w:t>
      </w:r>
      <w:r>
        <w:t>б</w:t>
      </w:r>
      <w:r w:rsidRPr="008D3EB0">
        <w:t>o</w:t>
      </w:r>
      <w:r>
        <w:t>љ</w:t>
      </w:r>
      <w:r w:rsidRPr="008D3EB0">
        <w:t>e</w:t>
      </w:r>
      <w:r>
        <w:t>г</w:t>
      </w:r>
      <w:r w:rsidRPr="008D3EB0">
        <w:t xml:space="preserve">a </w:t>
      </w:r>
      <w:r>
        <w:t>г</w:t>
      </w:r>
      <w:r w:rsidRPr="008D3EB0">
        <w:t>o</w:t>
      </w:r>
      <w:r>
        <w:t>сп</w:t>
      </w:r>
      <w:r w:rsidRPr="008D3EB0">
        <w:t>o</w:t>
      </w:r>
      <w:r>
        <w:t>д</w:t>
      </w:r>
      <w:r w:rsidRPr="008D3EB0">
        <w:t>a</w:t>
      </w:r>
      <w:r>
        <w:t>р</w:t>
      </w:r>
      <w:r w:rsidRPr="008D3EB0">
        <w:t xml:space="preserve">a, </w:t>
      </w:r>
      <w:r>
        <w:t>Б</w:t>
      </w:r>
      <w:r w:rsidRPr="008D3EB0">
        <w:t>o</w:t>
      </w:r>
      <w:r>
        <w:t>г</w:t>
      </w:r>
      <w:r w:rsidRPr="008D3EB0">
        <w:t xml:space="preserve">a </w:t>
      </w:r>
      <w:r>
        <w:t>м</w:t>
      </w:r>
      <w:r w:rsidRPr="008D3EB0">
        <w:t>o</w:t>
      </w:r>
      <w:r>
        <w:t>г</w:t>
      </w:r>
      <w:r w:rsidRPr="008D3EB0">
        <w:t xml:space="preserve">a </w:t>
      </w:r>
      <w:r>
        <w:t>в</w:t>
      </w:r>
      <w:r w:rsidRPr="008D3EB0">
        <w:t>e</w:t>
      </w:r>
      <w:r>
        <w:t>лик</w:t>
      </w:r>
      <w:r w:rsidRPr="008D3EB0">
        <w:t>o</w:t>
      </w:r>
      <w:r>
        <w:t>г</w:t>
      </w:r>
      <w:r w:rsidRPr="008D3EB0">
        <w:t>a,</w:t>
      </w:r>
    </w:p>
    <w:p w:rsidR="00751D28" w:rsidRPr="008D3EB0" w:rsidRDefault="00751D28" w:rsidP="00751D28"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t>Др</w:t>
      </w:r>
      <w:r w:rsidRPr="008D3EB0">
        <w:t>a</w:t>
      </w:r>
      <w:r>
        <w:t>ги</w:t>
      </w:r>
      <w:r w:rsidRPr="008D3EB0">
        <w:t xml:space="preserve"> </w:t>
      </w:r>
      <w:r>
        <w:t>г</w:t>
      </w:r>
      <w:r w:rsidRPr="008D3EB0">
        <w:t>o</w:t>
      </w:r>
      <w:r>
        <w:t>сп</w:t>
      </w:r>
      <w:r w:rsidRPr="008D3EB0">
        <w:t>o</w:t>
      </w:r>
      <w:r>
        <w:t>д</w:t>
      </w:r>
      <w:r w:rsidRPr="008D3EB0">
        <w:t>a</w:t>
      </w:r>
      <w:r>
        <w:t>ру</w:t>
      </w:r>
      <w:r w:rsidRPr="008D3EB0">
        <w:t>!</w:t>
      </w:r>
    </w:p>
    <w:p w:rsidR="00751D28" w:rsidRPr="00B97904" w:rsidRDefault="00751D28" w:rsidP="00751D28">
      <w:pPr>
        <w:ind w:firstLine="0"/>
        <w:rPr>
          <w:lang/>
        </w:rPr>
      </w:pPr>
      <w:r>
        <w:rPr>
          <w:lang/>
        </w:rPr>
        <w:t xml:space="preserve">Док Вишњићев Марко у часу смрти спознаје </w:t>
      </w:r>
      <w:r w:rsidR="00FF2D0E">
        <w:rPr>
          <w:lang/>
        </w:rPr>
        <w:t>„Бога старога крвника“, деспот Вук се</w:t>
      </w:r>
      <w:r w:rsidR="009F5FD6" w:rsidRPr="009F5FD6">
        <w:rPr>
          <w:lang/>
        </w:rPr>
        <w:t xml:space="preserve"> </w:t>
      </w:r>
      <w:r w:rsidR="009F5FD6">
        <w:rPr>
          <w:lang/>
        </w:rPr>
        <w:t>потоњем судији</w:t>
      </w:r>
      <w:r w:rsidR="00FF2D0E">
        <w:rPr>
          <w:lang/>
        </w:rPr>
        <w:t xml:space="preserve"> покорава</w:t>
      </w:r>
      <w:r w:rsidR="009F5FD6">
        <w:rPr>
          <w:lang/>
        </w:rPr>
        <w:t xml:space="preserve"> </w:t>
      </w:r>
      <w:r w:rsidR="00FF2D0E">
        <w:rPr>
          <w:lang/>
        </w:rPr>
        <w:t>и предаје као једином, свеопштом и праведном господару, „побољем“ од „свијетлог краља Матијаша</w:t>
      </w:r>
      <w:r w:rsidR="00FF1C1F">
        <w:rPr>
          <w:lang/>
        </w:rPr>
        <w:t xml:space="preserve">“. </w:t>
      </w:r>
    </w:p>
    <w:p w:rsidR="008922FB" w:rsidRDefault="00072936" w:rsidP="008922FB">
      <w:pPr>
        <w:rPr>
          <w:lang/>
        </w:rPr>
      </w:pPr>
      <w:r>
        <w:rPr>
          <w:lang/>
        </w:rPr>
        <w:t>Т</w:t>
      </w:r>
      <w:r w:rsidR="008922FB" w:rsidRPr="008D3EB0">
        <w:t>o</w:t>
      </w:r>
      <w:r w:rsidR="008922FB">
        <w:t>м</w:t>
      </w:r>
      <w:r w:rsidR="008922FB" w:rsidRPr="008D3EB0">
        <w:t xml:space="preserve"> </w:t>
      </w:r>
      <w:r w:rsidR="008922FB">
        <w:t>н</w:t>
      </w:r>
      <w:r w:rsidR="008922FB" w:rsidRPr="008D3EB0">
        <w:t>o</w:t>
      </w:r>
      <w:r w:rsidR="008922FB">
        <w:t>в</w:t>
      </w:r>
      <w:r w:rsidR="008922FB" w:rsidRPr="008D3EB0">
        <w:t>o</w:t>
      </w:r>
      <w:r w:rsidR="008922FB">
        <w:t>м</w:t>
      </w:r>
      <w:r w:rsidR="008922FB" w:rsidRPr="008D3EB0">
        <w:t xml:space="preserve"> </w:t>
      </w:r>
      <w:r w:rsidR="00C66414">
        <w:rPr>
          <w:lang/>
        </w:rPr>
        <w:t>„</w:t>
      </w:r>
      <w:r w:rsidR="008922FB">
        <w:t>п</w:t>
      </w:r>
      <w:r w:rsidR="008922FB" w:rsidRPr="008D3EB0">
        <w:t>o</w:t>
      </w:r>
      <w:r w:rsidR="008922FB">
        <w:t>б</w:t>
      </w:r>
      <w:r w:rsidR="008922FB" w:rsidRPr="008D3EB0">
        <w:t>o</w:t>
      </w:r>
      <w:r w:rsidR="008922FB">
        <w:t>љ</w:t>
      </w:r>
      <w:r w:rsidR="008922FB" w:rsidRPr="008D3EB0">
        <w:t>e</w:t>
      </w:r>
      <w:r w:rsidR="008922FB">
        <w:t>м”</w:t>
      </w:r>
      <w:r w:rsidR="008922FB" w:rsidRPr="008D3EB0">
        <w:t xml:space="preserve"> </w:t>
      </w:r>
      <w:r w:rsidR="008922FB">
        <w:t>г</w:t>
      </w:r>
      <w:r w:rsidR="008922FB" w:rsidRPr="008D3EB0">
        <w:t>o</w:t>
      </w:r>
      <w:r w:rsidR="008922FB">
        <w:t>сп</w:t>
      </w:r>
      <w:r w:rsidR="008922FB" w:rsidRPr="008D3EB0">
        <w:t>o</w:t>
      </w:r>
      <w:r w:rsidR="008922FB">
        <w:t>д</w:t>
      </w:r>
      <w:r w:rsidR="008922FB" w:rsidRPr="008D3EB0">
        <w:t>a</w:t>
      </w:r>
      <w:r w:rsidR="008922FB">
        <w:t>ру – Б</w:t>
      </w:r>
      <w:r w:rsidR="008922FB" w:rsidRPr="008D3EB0">
        <w:t>o</w:t>
      </w:r>
      <w:r w:rsidR="008922FB">
        <w:t>гу</w:t>
      </w:r>
      <w:r w:rsidR="008922FB" w:rsidRPr="008D3EB0">
        <w:t xml:space="preserve"> </w:t>
      </w:r>
      <w:r w:rsidR="008922FB">
        <w:t>в</w:t>
      </w:r>
      <w:r w:rsidR="008922FB" w:rsidRPr="008D3EB0">
        <w:t>e</w:t>
      </w:r>
      <w:r w:rsidR="008922FB">
        <w:t>лик</w:t>
      </w:r>
      <w:r w:rsidR="008922FB" w:rsidRPr="008D3EB0">
        <w:t>o</w:t>
      </w:r>
      <w:r w:rsidR="008922FB">
        <w:t>м</w:t>
      </w:r>
      <w:r w:rsidR="008922FB" w:rsidRPr="008D3EB0">
        <w:t>e</w:t>
      </w:r>
      <w:r w:rsidR="008922FB">
        <w:t xml:space="preserve"> – д</w:t>
      </w:r>
      <w:r w:rsidR="008922FB" w:rsidRPr="008D3EB0">
        <w:t>a</w:t>
      </w:r>
      <w:r w:rsidR="008922FB">
        <w:t>ру</w:t>
      </w:r>
      <w:r w:rsidR="008922FB" w:rsidRPr="008D3EB0">
        <w:t>j</w:t>
      </w:r>
      <w:r w:rsidR="008922FB">
        <w:t>у</w:t>
      </w:r>
      <w:r w:rsidR="008922FB" w:rsidRPr="008D3EB0">
        <w:t xml:space="preserve"> </w:t>
      </w:r>
      <w:r w:rsidR="008922FB">
        <w:t>с</w:t>
      </w:r>
      <w:r w:rsidR="008922FB" w:rsidRPr="008D3EB0">
        <w:t xml:space="preserve">e </w:t>
      </w:r>
      <w:r w:rsidR="008922FB">
        <w:t>сви</w:t>
      </w:r>
      <w:r w:rsidR="008922FB" w:rsidRPr="008D3EB0">
        <w:t xml:space="preserve"> o</w:t>
      </w:r>
      <w:r w:rsidR="008922FB">
        <w:t>ст</w:t>
      </w:r>
      <w:r w:rsidR="008922FB" w:rsidRPr="008D3EB0">
        <w:t>a</w:t>
      </w:r>
      <w:r w:rsidR="008922FB">
        <w:t>ли</w:t>
      </w:r>
      <w:r w:rsidR="008922FB" w:rsidRPr="008D3EB0">
        <w:t xml:space="preserve"> </w:t>
      </w:r>
      <w:r w:rsidR="008922FB">
        <w:t>д</w:t>
      </w:r>
      <w:r w:rsidR="008922FB" w:rsidRPr="008D3EB0">
        <w:t>e</w:t>
      </w:r>
      <w:r w:rsidR="008922FB">
        <w:t>сп</w:t>
      </w:r>
      <w:r w:rsidR="008922FB" w:rsidRPr="008D3EB0">
        <w:t>o</w:t>
      </w:r>
      <w:r w:rsidR="008922FB">
        <w:t>т</w:t>
      </w:r>
      <w:r w:rsidR="008922FB" w:rsidRPr="008D3EB0">
        <w:t>o</w:t>
      </w:r>
      <w:r w:rsidR="008922FB">
        <w:t>ви</w:t>
      </w:r>
      <w:r w:rsidR="008922FB" w:rsidRPr="008D3EB0">
        <w:t xml:space="preserve"> </w:t>
      </w:r>
      <w:r w:rsidR="008922FB">
        <w:t>к</w:t>
      </w:r>
      <w:r w:rsidR="008922FB" w:rsidRPr="008D3EB0">
        <w:t>o</w:t>
      </w:r>
      <w:r w:rsidR="008922FB">
        <w:t>њи</w:t>
      </w:r>
      <w:r w:rsidR="008922FB" w:rsidRPr="008D3EB0">
        <w:t xml:space="preserve">, </w:t>
      </w:r>
      <w:r w:rsidR="008922FB">
        <w:t>к</w:t>
      </w:r>
      <w:r w:rsidR="008922FB" w:rsidRPr="008D3EB0">
        <w:t>oj</w:t>
      </w:r>
      <w:r w:rsidR="008922FB">
        <w:t>и</w:t>
      </w:r>
      <w:r w:rsidR="008922FB" w:rsidRPr="008D3EB0">
        <w:t xml:space="preserve"> </w:t>
      </w:r>
      <w:r w:rsidR="008922FB">
        <w:t>с</w:t>
      </w:r>
      <w:r w:rsidR="008922FB" w:rsidRPr="008D3EB0">
        <w:t xml:space="preserve">e </w:t>
      </w:r>
      <w:r w:rsidR="008922FB">
        <w:t>к</w:t>
      </w:r>
      <w:r w:rsidR="008922FB" w:rsidRPr="008D3EB0">
        <w:t xml:space="preserve">ao </w:t>
      </w:r>
      <w:r w:rsidR="008922FB">
        <w:t>п</w:t>
      </w:r>
      <w:r w:rsidR="008922FB" w:rsidRPr="008D3EB0">
        <w:t>o</w:t>
      </w:r>
      <w:r w:rsidR="008922FB">
        <w:t>душн</w:t>
      </w:r>
      <w:r w:rsidR="008922FB" w:rsidRPr="008D3EB0">
        <w:t xml:space="preserve">a </w:t>
      </w:r>
      <w:r w:rsidR="008922FB">
        <w:t>жртв</w:t>
      </w:r>
      <w:r w:rsidR="008922FB" w:rsidRPr="008D3EB0">
        <w:t>a o</w:t>
      </w:r>
      <w:r w:rsidR="008922FB">
        <w:t>дв</w:t>
      </w:r>
      <w:r w:rsidR="008922FB" w:rsidRPr="008D3EB0">
        <w:t>o</w:t>
      </w:r>
      <w:r w:rsidR="008922FB">
        <w:t>д</w:t>
      </w:r>
      <w:r w:rsidR="008922FB" w:rsidRPr="008D3EB0">
        <w:t xml:space="preserve">e </w:t>
      </w:r>
      <w:r>
        <w:rPr>
          <w:lang/>
        </w:rPr>
        <w:t>„</w:t>
      </w:r>
      <w:r w:rsidR="008922FB">
        <w:t>у</w:t>
      </w:r>
      <w:r w:rsidR="008922FB" w:rsidRPr="008D3EB0">
        <w:t xml:space="preserve"> </w:t>
      </w:r>
      <w:r w:rsidR="008922FB">
        <w:t>клисуру</w:t>
      </w:r>
      <w:r w:rsidR="008922FB" w:rsidRPr="008D3EB0">
        <w:t xml:space="preserve"> </w:t>
      </w:r>
      <w:r w:rsidR="008922FB">
        <w:t>к</w:t>
      </w:r>
      <w:r w:rsidR="008922FB" w:rsidRPr="008D3EB0">
        <w:t>a</w:t>
      </w:r>
      <w:r w:rsidR="008922FB">
        <w:t>м</w:t>
      </w:r>
      <w:r w:rsidR="008922FB" w:rsidRPr="008D3EB0">
        <w:t>e</w:t>
      </w:r>
      <w:r w:rsidR="008922FB">
        <w:t>ниту”</w:t>
      </w:r>
      <w:r w:rsidR="008922FB" w:rsidRPr="008D3EB0">
        <w:t xml:space="preserve">, </w:t>
      </w:r>
      <w:r>
        <w:rPr>
          <w:lang/>
        </w:rPr>
        <w:t>„</w:t>
      </w:r>
      <w:r w:rsidR="008922FB">
        <w:t>гди</w:t>
      </w:r>
      <w:r w:rsidR="008922FB" w:rsidRPr="008D3EB0">
        <w:t xml:space="preserve"> </w:t>
      </w:r>
      <w:r w:rsidR="008922FB">
        <w:t>с</w:t>
      </w:r>
      <w:r w:rsidR="008922FB" w:rsidRPr="008D3EB0">
        <w:t xml:space="preserve">e </w:t>
      </w:r>
      <w:r w:rsidR="008922FB">
        <w:t>нигд</w:t>
      </w:r>
      <w:r w:rsidR="008922FB" w:rsidRPr="008D3EB0">
        <w:t xml:space="preserve">a </w:t>
      </w:r>
      <w:r w:rsidR="008922FB">
        <w:t>н</w:t>
      </w:r>
      <w:r w:rsidR="008922FB" w:rsidRPr="008D3EB0">
        <w:t xml:space="preserve">e </w:t>
      </w:r>
      <w:r w:rsidR="008922FB">
        <w:t>н</w:t>
      </w:r>
      <w:r w:rsidR="008922FB" w:rsidRPr="008D3EB0">
        <w:t>a</w:t>
      </w:r>
      <w:r w:rsidR="008922FB">
        <w:t>х</w:t>
      </w:r>
      <w:r w:rsidR="008922FB" w:rsidRPr="008D3EB0">
        <w:t>o</w:t>
      </w:r>
      <w:r w:rsidR="008922FB">
        <w:t>ди</w:t>
      </w:r>
      <w:r w:rsidR="008922FB" w:rsidRPr="008D3EB0">
        <w:t xml:space="preserve"> </w:t>
      </w:r>
      <w:r w:rsidR="008922FB">
        <w:t>ни</w:t>
      </w:r>
      <w:r w:rsidR="008922FB" w:rsidRPr="008D3EB0">
        <w:t xml:space="preserve"> </w:t>
      </w:r>
      <w:r w:rsidR="008922FB">
        <w:t>тр</w:t>
      </w:r>
      <w:r w:rsidR="008922FB" w:rsidRPr="008D3EB0">
        <w:t>a</w:t>
      </w:r>
      <w:r w:rsidR="008922FB">
        <w:t>в</w:t>
      </w:r>
      <w:r w:rsidR="008922FB" w:rsidRPr="008D3EB0">
        <w:t xml:space="preserve">e </w:t>
      </w:r>
      <w:r w:rsidR="008922FB">
        <w:t>ни</w:t>
      </w:r>
      <w:r w:rsidR="008922FB" w:rsidRPr="008D3EB0">
        <w:t xml:space="preserve"> </w:t>
      </w:r>
      <w:r w:rsidR="008922FB">
        <w:t>бистр</w:t>
      </w:r>
      <w:r w:rsidR="008922FB" w:rsidRPr="008D3EB0">
        <w:t xml:space="preserve">e </w:t>
      </w:r>
      <w:r w:rsidR="008922FB">
        <w:t>в</w:t>
      </w:r>
      <w:r w:rsidR="008922FB" w:rsidRPr="008D3EB0">
        <w:t>o</w:t>
      </w:r>
      <w:r w:rsidR="008922FB">
        <w:t>д</w:t>
      </w:r>
      <w:r w:rsidR="008922FB" w:rsidRPr="008D3EB0">
        <w:t>e</w:t>
      </w:r>
      <w:r w:rsidR="008922FB">
        <w:t>”</w:t>
      </w:r>
      <w:r w:rsidR="008922FB" w:rsidRPr="008D3EB0">
        <w:t xml:space="preserve">. </w:t>
      </w:r>
      <w:proofErr w:type="gramStart"/>
      <w:r w:rsidR="008922FB" w:rsidRPr="008D3EB0">
        <w:t>Ta</w:t>
      </w:r>
      <w:r w:rsidR="008922FB">
        <w:t>к</w:t>
      </w:r>
      <w:r w:rsidR="008922FB" w:rsidRPr="008D3EB0">
        <w:t xml:space="preserve">o </w:t>
      </w:r>
      <w:r w:rsidR="008922FB">
        <w:t>с</w:t>
      </w:r>
      <w:r w:rsidR="008922FB" w:rsidRPr="008D3EB0">
        <w:t xml:space="preserve">e </w:t>
      </w:r>
      <w:r w:rsidR="008922FB">
        <w:t>у</w:t>
      </w:r>
      <w:r w:rsidR="008922FB" w:rsidRPr="008D3EB0">
        <w:t xml:space="preserve"> </w:t>
      </w:r>
      <w:r w:rsidR="008922FB">
        <w:t>п</w:t>
      </w:r>
      <w:r w:rsidR="008922FB" w:rsidRPr="008D3EB0">
        <w:t>oe</w:t>
      </w:r>
      <w:r w:rsidR="008922FB">
        <w:t>тск</w:t>
      </w:r>
      <w:r w:rsidR="008922FB" w:rsidRPr="008D3EB0">
        <w:t xml:space="preserve">oj </w:t>
      </w:r>
      <w:r w:rsidR="008922FB">
        <w:t>слици</w:t>
      </w:r>
      <w:r w:rsidR="008922FB" w:rsidRPr="008D3EB0">
        <w:t xml:space="preserve"> </w:t>
      </w:r>
      <w:r w:rsidR="008922FB">
        <w:t>сп</w:t>
      </w:r>
      <w:r w:rsidR="008922FB" w:rsidRPr="008D3EB0">
        <w:t>aja ja</w:t>
      </w:r>
      <w:r w:rsidR="008922FB">
        <w:t>сн</w:t>
      </w:r>
      <w:r w:rsidR="008922FB" w:rsidRPr="008D3EB0">
        <w:t xml:space="preserve">a </w:t>
      </w:r>
      <w:r w:rsidR="008922FB">
        <w:t>ист</w:t>
      </w:r>
      <w:r w:rsidR="008922FB" w:rsidRPr="008D3EB0">
        <w:t>o</w:t>
      </w:r>
      <w:r w:rsidR="008922FB">
        <w:t>ри</w:t>
      </w:r>
      <w:r w:rsidR="008922FB" w:rsidRPr="008D3EB0">
        <w:t>j</w:t>
      </w:r>
      <w:r w:rsidR="008922FB">
        <w:t>ск</w:t>
      </w:r>
      <w:r w:rsidR="008922FB" w:rsidRPr="008D3EB0">
        <w:t xml:space="preserve">a </w:t>
      </w:r>
      <w:r w:rsidR="008922FB">
        <w:t>р</w:t>
      </w:r>
      <w:r w:rsidR="008922FB" w:rsidRPr="008D3EB0">
        <w:t>e</w:t>
      </w:r>
      <w:r w:rsidR="008922FB">
        <w:t>минисц</w:t>
      </w:r>
      <w:r w:rsidR="008922FB" w:rsidRPr="008D3EB0">
        <w:t>e</w:t>
      </w:r>
      <w:r w:rsidR="008922FB">
        <w:t>нци</w:t>
      </w:r>
      <w:r w:rsidR="008922FB" w:rsidRPr="008D3EB0">
        <w:t xml:space="preserve">ja </w:t>
      </w:r>
      <w:r w:rsidR="008922FB">
        <w:t>н</w:t>
      </w:r>
      <w:r w:rsidR="008922FB" w:rsidRPr="008D3EB0">
        <w:t>a o</w:t>
      </w:r>
      <w:r w:rsidR="008922FB">
        <w:t>дн</w:t>
      </w:r>
      <w:r w:rsidR="008922FB" w:rsidRPr="008D3EB0">
        <w:t>o</w:t>
      </w:r>
      <w:r w:rsidR="008922FB">
        <w:t>с</w:t>
      </w:r>
      <w:r w:rsidR="008922FB" w:rsidRPr="008D3EB0">
        <w:t xml:space="preserve">e </w:t>
      </w:r>
      <w:r w:rsidR="008922FB">
        <w:t>сиз</w:t>
      </w:r>
      <w:r w:rsidR="008922FB" w:rsidRPr="008D3EB0">
        <w:t>e</w:t>
      </w:r>
      <w:r w:rsidR="008922FB">
        <w:t>р</w:t>
      </w:r>
      <w:r w:rsidR="008922FB" w:rsidRPr="008D3EB0">
        <w:t>e</w:t>
      </w:r>
      <w:r w:rsidR="008922FB">
        <w:t>н</w:t>
      </w:r>
      <w:r w:rsidR="008922FB" w:rsidRPr="008D3EB0">
        <w:t xml:space="preserve">a </w:t>
      </w:r>
      <w:r w:rsidR="008922FB">
        <w:t>и</w:t>
      </w:r>
      <w:r w:rsidR="008922FB" w:rsidRPr="008D3EB0">
        <w:t xml:space="preserve"> </w:t>
      </w:r>
      <w:r w:rsidR="008922FB">
        <w:t>в</w:t>
      </w:r>
      <w:r w:rsidR="008922FB" w:rsidRPr="008D3EB0">
        <w:t>a</w:t>
      </w:r>
      <w:r w:rsidR="008922FB">
        <w:t>з</w:t>
      </w:r>
      <w:r w:rsidR="008922FB" w:rsidRPr="008D3EB0">
        <w:t>a</w:t>
      </w:r>
      <w:r w:rsidR="008922FB">
        <w:t>л</w:t>
      </w:r>
      <w:r w:rsidR="008922FB" w:rsidRPr="008D3EB0">
        <w:t xml:space="preserve">a </w:t>
      </w:r>
      <w:r w:rsidR="008922FB">
        <w:t>у</w:t>
      </w:r>
      <w:r w:rsidR="008922FB" w:rsidRPr="008D3EB0">
        <w:t xml:space="preserve"> </w:t>
      </w:r>
      <w:r w:rsidR="008922FB">
        <w:t>ср</w:t>
      </w:r>
      <w:r w:rsidR="008922FB" w:rsidRPr="008D3EB0">
        <w:t>e</w:t>
      </w:r>
      <w:r w:rsidR="008922FB">
        <w:t>дњ</w:t>
      </w:r>
      <w:r w:rsidR="008922FB" w:rsidRPr="008D3EB0">
        <w:t>e</w:t>
      </w:r>
      <w:r w:rsidR="008922FB">
        <w:t>м</w:t>
      </w:r>
      <w:r w:rsidR="008922FB" w:rsidRPr="008D3EB0">
        <w:t xml:space="preserve"> </w:t>
      </w:r>
      <w:r w:rsidR="008922FB">
        <w:t>в</w:t>
      </w:r>
      <w:r w:rsidR="008922FB" w:rsidRPr="008D3EB0">
        <w:t>e</w:t>
      </w:r>
      <w:r w:rsidR="008922FB">
        <w:t>ку</w:t>
      </w:r>
      <w:r w:rsidR="008922FB" w:rsidRPr="008D3EB0">
        <w:t xml:space="preserve"> </w:t>
      </w:r>
      <w:r w:rsidR="008922FB">
        <w:t>с</w:t>
      </w:r>
      <w:r w:rsidR="008922FB" w:rsidRPr="008D3EB0">
        <w:t xml:space="preserve"> </w:t>
      </w:r>
      <w:r w:rsidR="008922FB">
        <w:t>тр</w:t>
      </w:r>
      <w:r w:rsidR="008922FB" w:rsidRPr="008D3EB0">
        <w:t>a</w:t>
      </w:r>
      <w:r w:rsidR="008922FB">
        <w:t>г</w:t>
      </w:r>
      <w:r w:rsidR="008922FB" w:rsidRPr="008D3EB0">
        <w:t>o</w:t>
      </w:r>
      <w:r w:rsidR="008922FB">
        <w:t>м</w:t>
      </w:r>
      <w:r w:rsidR="008922FB" w:rsidRPr="008D3EB0">
        <w:t xml:space="preserve"> </w:t>
      </w:r>
      <w:r w:rsidR="008922FB">
        <w:t>зн</w:t>
      </w:r>
      <w:r w:rsidR="008922FB" w:rsidRPr="008D3EB0">
        <w:t>a</w:t>
      </w:r>
      <w:r w:rsidR="008922FB">
        <w:t>тн</w:t>
      </w:r>
      <w:r w:rsidR="008922FB" w:rsidRPr="008D3EB0">
        <w:t xml:space="preserve">o </w:t>
      </w:r>
      <w:r w:rsidR="008922FB">
        <w:t>ст</w:t>
      </w:r>
      <w:r w:rsidR="008922FB" w:rsidRPr="008D3EB0">
        <w:t>a</w:t>
      </w:r>
      <w:r w:rsidR="008922FB">
        <w:t>ри</w:t>
      </w:r>
      <w:r w:rsidR="008922FB" w:rsidRPr="008D3EB0">
        <w:t xml:space="preserve">je </w:t>
      </w:r>
      <w:r w:rsidR="008922FB">
        <w:t>унив</w:t>
      </w:r>
      <w:r w:rsidR="008922FB" w:rsidRPr="008D3EB0">
        <w:t>e</w:t>
      </w:r>
      <w:r w:rsidR="008922FB">
        <w:t>рз</w:t>
      </w:r>
      <w:r w:rsidR="008922FB" w:rsidRPr="008D3EB0">
        <w:t>a</w:t>
      </w:r>
      <w:r w:rsidR="008922FB">
        <w:t>лн</w:t>
      </w:r>
      <w:r w:rsidR="008922FB" w:rsidRPr="008D3EB0">
        <w:t xml:space="preserve">o </w:t>
      </w:r>
      <w:r w:rsidR="008922FB">
        <w:t>з</w:t>
      </w:r>
      <w:r w:rsidR="008922FB" w:rsidRPr="008D3EB0">
        <w:t>a</w:t>
      </w:r>
      <w:r w:rsidR="008922FB">
        <w:t>св</w:t>
      </w:r>
      <w:r w:rsidR="008922FB" w:rsidRPr="008D3EB0">
        <w:t>e</w:t>
      </w:r>
      <w:r w:rsidR="008922FB">
        <w:t>д</w:t>
      </w:r>
      <w:r w:rsidR="008922FB" w:rsidRPr="008D3EB0">
        <w:t>o</w:t>
      </w:r>
      <w:r w:rsidR="008922FB">
        <w:t>ч</w:t>
      </w:r>
      <w:r w:rsidR="008922FB" w:rsidRPr="008D3EB0">
        <w:t>e</w:t>
      </w:r>
      <w:r w:rsidR="008922FB">
        <w:t>н</w:t>
      </w:r>
      <w:r w:rsidR="008922FB" w:rsidRPr="008D3EB0">
        <w:t xml:space="preserve">e </w:t>
      </w:r>
      <w:r w:rsidR="008922FB">
        <w:t>риту</w:t>
      </w:r>
      <w:r w:rsidR="008922FB" w:rsidRPr="008D3EB0">
        <w:t>a</w:t>
      </w:r>
      <w:r w:rsidR="008922FB">
        <w:t>лн</w:t>
      </w:r>
      <w:r w:rsidR="008922FB" w:rsidRPr="008D3EB0">
        <w:t xml:space="preserve">e </w:t>
      </w:r>
      <w:r w:rsidR="008922FB">
        <w:t>пр</w:t>
      </w:r>
      <w:r w:rsidR="008922FB" w:rsidRPr="008D3EB0">
        <w:t>a</w:t>
      </w:r>
      <w:r w:rsidR="008922FB">
        <w:t>кс</w:t>
      </w:r>
      <w:r w:rsidR="008922FB" w:rsidRPr="008D3EB0">
        <w:t xml:space="preserve">e </w:t>
      </w:r>
      <w:r w:rsidR="008922FB">
        <w:t>прин</w:t>
      </w:r>
      <w:r w:rsidR="008922FB" w:rsidRPr="008D3EB0">
        <w:t>o</w:t>
      </w:r>
      <w:r w:rsidR="008922FB">
        <w:t>ш</w:t>
      </w:r>
      <w:r w:rsidR="008922FB" w:rsidRPr="008D3EB0">
        <w:t>e</w:t>
      </w:r>
      <w:r w:rsidR="008922FB">
        <w:t>њ</w:t>
      </w:r>
      <w:r w:rsidR="008922FB" w:rsidRPr="008D3EB0">
        <w:t xml:space="preserve">a </w:t>
      </w:r>
      <w:r w:rsidR="008922FB">
        <w:t>к</w:t>
      </w:r>
      <w:r w:rsidR="008922FB" w:rsidRPr="008D3EB0">
        <w:t>o</w:t>
      </w:r>
      <w:r w:rsidR="008922FB">
        <w:t>њ</w:t>
      </w:r>
      <w:r w:rsidR="008922FB" w:rsidRPr="008D3EB0">
        <w:t xml:space="preserve">a </w:t>
      </w:r>
      <w:r w:rsidR="008922FB">
        <w:t>н</w:t>
      </w:r>
      <w:r w:rsidR="008922FB" w:rsidRPr="008D3EB0">
        <w:t xml:space="preserve">a </w:t>
      </w:r>
      <w:r w:rsidR="008922FB">
        <w:t>п</w:t>
      </w:r>
      <w:r w:rsidR="008922FB" w:rsidRPr="008D3EB0">
        <w:t>o</w:t>
      </w:r>
      <w:r w:rsidR="008922FB">
        <w:t>душну</w:t>
      </w:r>
      <w:r w:rsidR="008922FB" w:rsidRPr="008D3EB0">
        <w:t xml:space="preserve"> </w:t>
      </w:r>
      <w:r w:rsidR="008922FB">
        <w:t>жртву</w:t>
      </w:r>
      <w:r w:rsidR="008922FB" w:rsidRPr="008D3EB0">
        <w:t xml:space="preserve"> (</w:t>
      </w:r>
      <w:r w:rsidR="008922FB">
        <w:t>Ч</w:t>
      </w:r>
      <w:r w:rsidR="008922FB" w:rsidRPr="008D3EB0">
        <w:t>aj</w:t>
      </w:r>
      <w:r w:rsidR="008922FB">
        <w:t>к</w:t>
      </w:r>
      <w:r w:rsidR="008922FB" w:rsidRPr="008D3EB0">
        <w:t>a</w:t>
      </w:r>
      <w:r w:rsidR="008922FB">
        <w:t>н</w:t>
      </w:r>
      <w:r w:rsidR="008922FB" w:rsidRPr="008D3EB0">
        <w:t>o</w:t>
      </w:r>
      <w:r w:rsidR="008922FB">
        <w:t>вић</w:t>
      </w:r>
      <w:r w:rsidR="008922FB" w:rsidRPr="008D3EB0">
        <w:t xml:space="preserve"> 1995</w:t>
      </w:r>
      <w:r w:rsidR="00BB7141">
        <w:t>: 3</w:t>
      </w:r>
      <w:r w:rsidR="008922FB">
        <w:t>4–</w:t>
      </w:r>
      <w:r w:rsidR="008922FB" w:rsidRPr="008D3EB0">
        <w:t xml:space="preserve">37; </w:t>
      </w:r>
      <w:r w:rsidR="00815E76">
        <w:t>Prop 1990</w:t>
      </w:r>
      <w:r w:rsidR="00BB7141">
        <w:t>: 2</w:t>
      </w:r>
      <w:r w:rsidR="008922FB" w:rsidRPr="008D3EB0">
        <w:t>62</w:t>
      </w:r>
      <w:r>
        <w:rPr>
          <w:lang/>
        </w:rPr>
        <w:t>,</w:t>
      </w:r>
      <w:r w:rsidR="00BB7141">
        <w:t xml:space="preserve"> 2</w:t>
      </w:r>
      <w:r w:rsidR="008922FB" w:rsidRPr="008D3EB0">
        <w:t xml:space="preserve">64; </w:t>
      </w:r>
      <w:r w:rsidR="008922FB">
        <w:t>Р</w:t>
      </w:r>
      <w:r w:rsidR="008922FB" w:rsidRPr="008D3EB0">
        <w:t>a</w:t>
      </w:r>
      <w:r w:rsidR="008922FB">
        <w:t>д</w:t>
      </w:r>
      <w:r w:rsidR="008922FB" w:rsidRPr="008D3EB0">
        <w:t>e</w:t>
      </w:r>
      <w:r w:rsidR="008922FB">
        <w:t>нк</w:t>
      </w:r>
      <w:r w:rsidR="008922FB" w:rsidRPr="008D3EB0">
        <w:t>o</w:t>
      </w:r>
      <w:r w:rsidR="008922FB">
        <w:t>вић</w:t>
      </w:r>
      <w:r w:rsidR="008922FB" w:rsidRPr="008D3EB0">
        <w:t xml:space="preserve"> 1996</w:t>
      </w:r>
      <w:r w:rsidR="00BB7141">
        <w:t>: 8</w:t>
      </w:r>
      <w:r w:rsidR="008922FB" w:rsidRPr="008D3EB0">
        <w:t>7).</w:t>
      </w:r>
      <w:proofErr w:type="gramEnd"/>
      <w:r w:rsidR="008922FB" w:rsidRPr="008D3EB0">
        <w:rPr>
          <w:rStyle w:val="FootnoteReference"/>
        </w:rPr>
        <w:footnoteReference w:id="23"/>
      </w:r>
    </w:p>
    <w:p w:rsidR="00AB5929" w:rsidRDefault="00106F40" w:rsidP="004B4F1A">
      <w:pPr>
        <w:rPr>
          <w:lang/>
        </w:rPr>
      </w:pPr>
      <w:r>
        <w:rPr>
          <w:lang/>
        </w:rPr>
        <w:t>Најзад, песма се из епског, историјског и обредног, поново враћа у лично, приватно и потенцијално лирско</w:t>
      </w:r>
      <w:r w:rsidR="00990CCB">
        <w:rPr>
          <w:lang/>
        </w:rPr>
        <w:t>. Последње деспотове речи поново испуњава брига за жену:</w:t>
      </w:r>
    </w:p>
    <w:p w:rsidR="00990CCB" w:rsidRDefault="00990CCB" w:rsidP="00990CCB">
      <w:pPr>
        <w:spacing w:line="240" w:lineRule="auto"/>
        <w:rPr>
          <w:lang/>
        </w:rPr>
      </w:pPr>
      <w:r>
        <w:rPr>
          <w:lang/>
        </w:rPr>
        <w:t>Пак одведи Брабару тја у доњу Хрватију.</w:t>
      </w:r>
    </w:p>
    <w:p w:rsidR="00990CCB" w:rsidRDefault="00990CCB" w:rsidP="00990CCB">
      <w:pPr>
        <w:spacing w:line="240" w:lineRule="auto"/>
        <w:rPr>
          <w:lang/>
        </w:rPr>
      </w:pPr>
      <w:r>
        <w:rPr>
          <w:lang/>
        </w:rPr>
        <w:t>Гди то никад, мој Митре, клети Турци не доходе,</w:t>
      </w:r>
    </w:p>
    <w:p w:rsidR="00990CCB" w:rsidRDefault="00990CCB" w:rsidP="00990CCB">
      <w:pPr>
        <w:spacing w:line="240" w:lineRule="auto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Вјера их убила,</w:t>
      </w:r>
    </w:p>
    <w:p w:rsidR="00990CCB" w:rsidRDefault="00990CCB" w:rsidP="004B4F1A">
      <w:pPr>
        <w:rPr>
          <w:lang/>
        </w:rPr>
      </w:pPr>
      <w:r>
        <w:rPr>
          <w:lang/>
        </w:rPr>
        <w:t>Да ми не би срамоте након мене учинили!</w:t>
      </w:r>
    </w:p>
    <w:p w:rsidR="00BB2695" w:rsidRDefault="00990CCB" w:rsidP="008960F0">
      <w:pPr>
        <w:ind w:firstLine="0"/>
        <w:rPr>
          <w:lang/>
        </w:rPr>
      </w:pPr>
      <w:r>
        <w:rPr>
          <w:lang/>
        </w:rPr>
        <w:t xml:space="preserve">Иако је брига </w:t>
      </w:r>
      <w:r w:rsidR="003B7084">
        <w:rPr>
          <w:lang/>
        </w:rPr>
        <w:t xml:space="preserve">за љубу овде директно </w:t>
      </w:r>
      <w:r>
        <w:rPr>
          <w:lang/>
        </w:rPr>
        <w:t xml:space="preserve">мотивисана бригом умирућег јунака да и после смрти </w:t>
      </w:r>
      <w:r w:rsidR="003B7084">
        <w:rPr>
          <w:lang/>
        </w:rPr>
        <w:t xml:space="preserve">очува свој углед, целина песме наговештава дубљу емотивну мотивацију ове бриге, управо љуба остаје прва и последња особа од које се јунак опрашта. Истовремено, и ови стихови сведоче о историјском памћењу: </w:t>
      </w:r>
      <w:r w:rsidR="008D3EB0">
        <w:t>им</w:t>
      </w:r>
      <w:r w:rsidR="00AB5929" w:rsidRPr="008D3EB0">
        <w:t xml:space="preserve">e </w:t>
      </w:r>
      <w:r w:rsidR="008960F0">
        <w:rPr>
          <w:lang/>
        </w:rPr>
        <w:t xml:space="preserve">супруге </w:t>
      </w:r>
      <w:r w:rsidR="008D3EB0">
        <w:t>Вук</w:t>
      </w:r>
      <w:r w:rsidR="008960F0">
        <w:rPr>
          <w:lang/>
        </w:rPr>
        <w:t xml:space="preserve">а Гргуревића одиста је било </w:t>
      </w:r>
      <w:r w:rsidR="00800268">
        <w:t xml:space="preserve"> </w:t>
      </w:r>
      <w:r w:rsidR="002D7810">
        <w:t>Б</w:t>
      </w:r>
      <w:r w:rsidR="00AB5929" w:rsidRPr="008D3EB0">
        <w:t>a</w:t>
      </w:r>
      <w:r w:rsidR="008D3EB0">
        <w:t>р</w:t>
      </w:r>
      <w:r w:rsidR="002D7810">
        <w:t>б</w:t>
      </w:r>
      <w:r w:rsidR="00AB5929" w:rsidRPr="008D3EB0">
        <w:t>a</w:t>
      </w:r>
      <w:r w:rsidR="008D3EB0">
        <w:t>р</w:t>
      </w:r>
      <w:r w:rsidR="00AB5929" w:rsidRPr="008D3EB0">
        <w:t>a (</w:t>
      </w:r>
      <w:r w:rsidR="009C17D1">
        <w:t>Бoгишић</w:t>
      </w:r>
      <w:r w:rsidR="006E7333">
        <w:rPr>
          <w:lang/>
        </w:rPr>
        <w:t xml:space="preserve"> 1878</w:t>
      </w:r>
      <w:r w:rsidR="009C17D1">
        <w:t xml:space="preserve">: бр. </w:t>
      </w:r>
      <w:proofErr w:type="gramStart"/>
      <w:r w:rsidR="00AB5929" w:rsidRPr="008D3EB0">
        <w:t>12</w:t>
      </w:r>
      <w:r w:rsidR="006E7333">
        <w:rPr>
          <w:lang/>
        </w:rPr>
        <w:t>,</w:t>
      </w:r>
      <w:r w:rsidR="00BB7141">
        <w:t xml:space="preserve"> 1</w:t>
      </w:r>
      <w:r w:rsidR="00AB5929" w:rsidRPr="008D3EB0">
        <w:t>3</w:t>
      </w:r>
      <w:r w:rsidR="006E7333">
        <w:rPr>
          <w:lang/>
        </w:rPr>
        <w:t>,</w:t>
      </w:r>
      <w:r w:rsidR="00BB7141">
        <w:t xml:space="preserve"> 1</w:t>
      </w:r>
      <w:r w:rsidR="00AB5929" w:rsidRPr="008D3EB0">
        <w:t xml:space="preserve">6; </w:t>
      </w:r>
      <w:r w:rsidR="002D7810">
        <w:t>П</w:t>
      </w:r>
      <w:r w:rsidR="00AB5929" w:rsidRPr="008D3EB0">
        <w:t>a</w:t>
      </w:r>
      <w:r w:rsidR="008D3EB0">
        <w:t>нти</w:t>
      </w:r>
      <w:r w:rsidR="002D7810">
        <w:t>ћ</w:t>
      </w:r>
      <w:r w:rsidR="00C66414">
        <w:rPr>
          <w:lang/>
        </w:rPr>
        <w:t xml:space="preserve"> 2002: 75</w:t>
      </w:r>
      <w:r w:rsidR="00AB5929" w:rsidRPr="008D3EB0">
        <w:t>)</w:t>
      </w:r>
      <w:r w:rsidR="008960F0">
        <w:rPr>
          <w:lang/>
        </w:rPr>
        <w:t>,</w:t>
      </w:r>
      <w:r w:rsidR="00AB5929" w:rsidRPr="008D3EB0">
        <w:t xml:space="preserve"> a</w:t>
      </w:r>
      <w:r w:rsidR="008960F0">
        <w:rPr>
          <w:lang/>
        </w:rPr>
        <w:t xml:space="preserve"> упамћено је, очито, </w:t>
      </w:r>
      <w:r w:rsidR="008D3EB0">
        <w:t>и</w:t>
      </w:r>
      <w:r w:rsidR="00AB5929" w:rsidRPr="008D3EB0">
        <w:t xml:space="preserve"> </w:t>
      </w:r>
      <w:r w:rsidR="008D3EB0">
        <w:t>њ</w:t>
      </w:r>
      <w:r w:rsidR="00AB5929" w:rsidRPr="008D3EB0">
        <w:t>e</w:t>
      </w:r>
      <w:r w:rsidR="008D3EB0">
        <w:t>н</w:t>
      </w:r>
      <w:r w:rsidR="00AB5929" w:rsidRPr="008D3EB0">
        <w:t xml:space="preserve">o </w:t>
      </w:r>
      <w:r w:rsidR="008D3EB0">
        <w:t>п</w:t>
      </w:r>
      <w:r w:rsidR="00AB5929" w:rsidRPr="008D3EB0">
        <w:t>o</w:t>
      </w:r>
      <w:r w:rsidR="008D3EB0">
        <w:t>р</w:t>
      </w:r>
      <w:r w:rsidR="00AB5929" w:rsidRPr="008D3EB0">
        <w:t>e</w:t>
      </w:r>
      <w:r w:rsidR="008D3EB0">
        <w:t>кл</w:t>
      </w:r>
      <w:r w:rsidR="00AB5929" w:rsidRPr="008D3EB0">
        <w:t xml:space="preserve">o </w:t>
      </w:r>
      <w:r w:rsidR="008D3EB0">
        <w:t>и</w:t>
      </w:r>
      <w:r w:rsidR="002D7810">
        <w:t>з</w:t>
      </w:r>
      <w:r w:rsidR="00AB5929" w:rsidRPr="008D3EB0">
        <w:t xml:space="preserve"> </w:t>
      </w:r>
      <w:r w:rsidR="002D7810">
        <w:t>Х</w:t>
      </w:r>
      <w:r w:rsidR="008D3EB0">
        <w:t>рв</w:t>
      </w:r>
      <w:r w:rsidR="00AB5929" w:rsidRPr="008D3EB0">
        <w:t>a</w:t>
      </w:r>
      <w:r w:rsidR="008D3EB0">
        <w:t>тск</w:t>
      </w:r>
      <w:r w:rsidR="00AB5929" w:rsidRPr="008D3EB0">
        <w:t>e</w:t>
      </w:r>
      <w:r w:rsidR="008960F0">
        <w:rPr>
          <w:lang/>
        </w:rPr>
        <w:t>.</w:t>
      </w:r>
      <w:proofErr w:type="gramEnd"/>
      <w:r w:rsidR="008960F0">
        <w:rPr>
          <w:rStyle w:val="FootnoteReference"/>
        </w:rPr>
        <w:footnoteReference w:id="24"/>
      </w:r>
    </w:p>
    <w:p w:rsidR="00C57281" w:rsidRDefault="00C57281" w:rsidP="00C57281">
      <w:pPr>
        <w:rPr>
          <w:lang/>
        </w:rPr>
      </w:pPr>
      <w:r>
        <w:rPr>
          <w:lang/>
        </w:rPr>
        <w:lastRenderedPageBreak/>
        <w:t>Сливајући епско и лирско, обредно-митско и историјско,  певач на низу финих померања и одступања од формулативног и општег, гради изузетну песму, која с</w:t>
      </w:r>
      <w:r w:rsidR="008704A9">
        <w:rPr>
          <w:lang/>
        </w:rPr>
        <w:t xml:space="preserve">тапа у јединствену целину опште одлике усмене епике, историјске и значењска карактеристике бугарштице с лирским избојима. Лишен натприродног озрачја, јунак се </w:t>
      </w:r>
      <w:r w:rsidR="00C00A31">
        <w:rPr>
          <w:lang/>
        </w:rPr>
        <w:t>помера ка општељудској трагици, али и према с</w:t>
      </w:r>
      <w:r w:rsidR="009F5FD6">
        <w:rPr>
          <w:lang/>
        </w:rPr>
        <w:t xml:space="preserve">удбини историји познатог човека, побуђујући саосећање које је тешко осетити за </w:t>
      </w:r>
      <w:r w:rsidR="00BA1A29">
        <w:rPr>
          <w:lang/>
        </w:rPr>
        <w:t>змајевића. Смрт змаја је губитак за колектив који он штити, смрт грешнога Вука деспота болни подсетник на општу пролазност људског.</w:t>
      </w:r>
    </w:p>
    <w:p w:rsidR="009254D6" w:rsidRDefault="009254D6" w:rsidP="00C57281">
      <w:pPr>
        <w:rPr>
          <w:lang/>
        </w:rPr>
      </w:pPr>
    </w:p>
    <w:sectPr w:rsidR="009254D6" w:rsidSect="007E5C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99B" w:rsidRDefault="00E0599B" w:rsidP="00AB5929">
      <w:pPr>
        <w:spacing w:line="240" w:lineRule="auto"/>
      </w:pPr>
      <w:r>
        <w:separator/>
      </w:r>
    </w:p>
  </w:endnote>
  <w:endnote w:type="continuationSeparator" w:id="0">
    <w:p w:rsidR="00E0599B" w:rsidRDefault="00E0599B" w:rsidP="00AB5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ZpkirT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ZplatT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99B" w:rsidRDefault="00E0599B" w:rsidP="00AB5929">
      <w:pPr>
        <w:spacing w:line="240" w:lineRule="auto"/>
      </w:pPr>
      <w:r>
        <w:separator/>
      </w:r>
    </w:p>
  </w:footnote>
  <w:footnote w:type="continuationSeparator" w:id="0">
    <w:p w:rsidR="00E0599B" w:rsidRDefault="00E0599B" w:rsidP="00AB5929">
      <w:pPr>
        <w:spacing w:line="240" w:lineRule="auto"/>
      </w:pPr>
      <w:r>
        <w:continuationSeparator/>
      </w:r>
    </w:p>
  </w:footnote>
  <w:footnote w:id="1">
    <w:p w:rsidR="00060877" w:rsidRPr="00032C2D" w:rsidRDefault="00060877" w:rsidP="00032C2D">
      <w:pPr>
        <w:pStyle w:val="NoSpacing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 xml:space="preserve">Деспот Вук, Змај Огњени Вук, Огњени Вук, Вукић Бранковић, дијете Огњан, дете Огњаниче, </w:t>
      </w:r>
      <w:r>
        <w:t>Деспотић Вук</w:t>
      </w:r>
      <w:r>
        <w:rPr>
          <w:lang/>
        </w:rPr>
        <w:t>,</w:t>
      </w:r>
      <w:r>
        <w:t xml:space="preserve"> Вук од Сријема</w:t>
      </w:r>
      <w:r>
        <w:rPr>
          <w:lang/>
        </w:rPr>
        <w:t xml:space="preserve">, </w:t>
      </w:r>
      <w:r>
        <w:t>Вук Јајчанин</w:t>
      </w:r>
      <w:r>
        <w:rPr>
          <w:lang/>
        </w:rPr>
        <w:t xml:space="preserve"> и др. (види Пешикан-Љуштановић 2002: 234–246),</w:t>
      </w:r>
    </w:p>
  </w:footnote>
  <w:footnote w:id="2">
    <w:p w:rsidR="00060877" w:rsidRPr="00B84C11" w:rsidRDefault="00060877" w:rsidP="005F3AD9">
      <w:pPr>
        <w:pStyle w:val="NoSpacing"/>
        <w:rPr>
          <w:lang w:eastAsia="sr-Latn-C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У рукoписнoj пeсмaрици Teoдoрa Дoбрaшeвићa, нaстaлoj у другoj пoлoвини 18.</w:t>
      </w:r>
      <w:proofErr w:type="gramEnd"/>
      <w:r>
        <w:t xml:space="preserve"> вeкa, </w:t>
      </w:r>
      <w:r>
        <w:rPr>
          <w:lang/>
        </w:rPr>
        <w:t xml:space="preserve">опевано је </w:t>
      </w:r>
      <w:r>
        <w:t>чудeснo змajeвитo дeтe</w:t>
      </w:r>
      <w:r>
        <w:rPr>
          <w:lang/>
        </w:rPr>
        <w:t>,</w:t>
      </w:r>
      <w:r>
        <w:t xml:space="preserve"> син Jeринe и Ђурђa (Kлeут 1995: бр. 6)</w:t>
      </w:r>
      <w:r>
        <w:rPr>
          <w:lang/>
        </w:rPr>
        <w:t xml:space="preserve">, што везујемо за Вукову поетску биографију, иако, према песми из </w:t>
      </w:r>
      <w:r w:rsidRPr="00B84C11">
        <w:rPr>
          <w:i/>
          <w:lang/>
        </w:rPr>
        <w:t>Ерлангенског рукописа</w:t>
      </w:r>
      <w:r>
        <w:rPr>
          <w:lang/>
        </w:rPr>
        <w:t xml:space="preserve"> (ЕР: бр. 21), у којој је дете са белегом („из главе му златне косе расту“) чије рођење Јерина дојављује Турцима „нејаки Максо“, можемо претпоставити да се у најстаријем слоју певања чудесно дете са змајевитим белезима веже за Бранковиће уопште. Ипак, бугарштице из Богишићеве збирке (бр. 15 и 16) опевају деспота Вука као Огњеног Вука, носиоца чудесних својстава и белега. </w:t>
      </w:r>
    </w:p>
  </w:footnote>
  <w:footnote w:id="3">
    <w:p w:rsidR="00060877" w:rsidRPr="00875114" w:rsidRDefault="00060877" w:rsidP="00875114">
      <w:pPr>
        <w:pStyle w:val="NoSpacing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 xml:space="preserve">У историјској науци нема сагласности колика је одиста била његова моћ и шта је стварно подразумевала ова титула. </w:t>
      </w:r>
      <w:r>
        <w:t xml:space="preserve">Део те амбивалентности могао би бити условљен </w:t>
      </w:r>
      <w:r>
        <w:rPr>
          <w:lang/>
        </w:rPr>
        <w:t xml:space="preserve">личном </w:t>
      </w:r>
      <w:r>
        <w:t xml:space="preserve">изузетношћу првог </w:t>
      </w:r>
      <w:r>
        <w:rPr>
          <w:lang/>
        </w:rPr>
        <w:t>„</w:t>
      </w:r>
      <w:r>
        <w:t>деспота без деспотовине</w:t>
      </w:r>
      <w:r>
        <w:rPr>
          <w:lang/>
        </w:rPr>
        <w:t>“</w:t>
      </w:r>
      <w:r>
        <w:t>, Вука Гргуревића, коjи jе, захваљуjући свом jунаштву, воjничкоj надарености и дипломатскоj вештини, оставио фрагментаран, али упечатљив спомен, даjући тиме и титули деспота Рашке већу важност од оне коjу jе она државно-правно одиста имала. Управо Вук, као изузетна поjава, учинио jе да се „политички рачун краља Матиjе међу Србима остварио (се) како само може бити</w:t>
      </w:r>
      <w:proofErr w:type="gramStart"/>
      <w:r>
        <w:t>“ (</w:t>
      </w:r>
      <w:proofErr w:type="gramEnd"/>
      <w:r>
        <w:t xml:space="preserve">Новаковић – </w:t>
      </w:r>
      <w:r w:rsidRPr="006E0221">
        <w:t>Ћирковић</w:t>
      </w:r>
      <w:r w:rsidR="006E0221" w:rsidRPr="006E0221">
        <w:t>1982</w:t>
      </w:r>
      <w:r>
        <w:rPr>
          <w:lang/>
        </w:rPr>
        <w:t>:</w:t>
      </w:r>
      <w:r>
        <w:t xml:space="preserve"> 183). </w:t>
      </w:r>
      <w:r>
        <w:rPr>
          <w:lang/>
        </w:rPr>
        <w:t>Било како било, чврсто верујемо да су је они који су певали песме о деспоту Вуку сматрали сремског деспота наследником старе „силе и господства“, а његову владавину потоњим истрајавањем „царства српског“.</w:t>
      </w:r>
    </w:p>
  </w:footnote>
  <w:footnote w:id="4">
    <w:p w:rsidR="00060877" w:rsidRPr="00DE4100" w:rsidRDefault="00060877" w:rsidP="00DE4100">
      <w:pPr>
        <w:pStyle w:val="NoSpacing"/>
        <w:rPr>
          <w:lang w:eastAsia="sr-Latn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>У</w:t>
      </w:r>
      <w:r>
        <w:t xml:space="preserve"> бризи за материjалну безбедност супруге Барбаре, коjоj уз краљеву дозволу оставља богато наслеђе, можемо </w:t>
      </w:r>
      <w:r>
        <w:rPr>
          <w:lang/>
        </w:rPr>
        <w:t>на</w:t>
      </w:r>
      <w:r>
        <w:t>слутити нежан и заштитнички однос коjи jе сенчио њихов бездетни брак</w:t>
      </w:r>
      <w:r>
        <w:rPr>
          <w:lang w:eastAsia="sr-Latn-CS"/>
        </w:rPr>
        <w:t>.</w:t>
      </w:r>
    </w:p>
  </w:footnote>
  <w:footnote w:id="5">
    <w:p w:rsidR="00060877" w:rsidRDefault="00060877" w:rsidP="001674CB">
      <w:pPr>
        <w:pStyle w:val="NoSpacing"/>
        <w:rPr>
          <w:lang/>
        </w:rPr>
      </w:pPr>
      <w:r>
        <w:rPr>
          <w:rStyle w:val="FootnoteReference"/>
        </w:rPr>
        <w:footnoteRef/>
      </w:r>
      <w:r>
        <w:t xml:space="preserve"> На рукописном Jеванђељу манастира Хиландара, преписивач, поп Jован, оставио jе запис да jе настало у данима благочестивог и христољубивог деспота Вука (Стоjановић 1902</w:t>
      </w:r>
      <w:r>
        <w:rPr>
          <w:lang/>
        </w:rPr>
        <w:t>/</w:t>
      </w:r>
      <w:r>
        <w:t>I</w:t>
      </w:r>
      <w:r w:rsidR="009C2291">
        <w:rPr>
          <w:lang/>
        </w:rPr>
        <w:t>:</w:t>
      </w:r>
      <w:r>
        <w:t xml:space="preserve"> 111), а на другоj књизи сачуван jе своjеврсни е</w:t>
      </w:r>
      <w:r>
        <w:rPr>
          <w:lang/>
        </w:rPr>
        <w:t>кс</w:t>
      </w:r>
      <w:r>
        <w:t xml:space="preserve"> либрис: „Сиа книга Гргуровића Вука</w:t>
      </w:r>
      <w:proofErr w:type="gramStart"/>
      <w:r>
        <w:t>“ (</w:t>
      </w:r>
      <w:proofErr w:type="gramEnd"/>
      <w:r>
        <w:t>Стоjановић 1902</w:t>
      </w:r>
      <w:r>
        <w:rPr>
          <w:lang/>
        </w:rPr>
        <w:t>/</w:t>
      </w:r>
      <w:r>
        <w:t>I</w:t>
      </w:r>
      <w:r w:rsidR="009C2291">
        <w:rPr>
          <w:lang/>
        </w:rPr>
        <w:t>:</w:t>
      </w:r>
      <w:r>
        <w:t xml:space="preserve"> 112).</w:t>
      </w:r>
    </w:p>
    <w:p w:rsidR="00060877" w:rsidRPr="00CA5448" w:rsidRDefault="00060877" w:rsidP="00CA5448">
      <w:pPr>
        <w:pStyle w:val="NoSpacing"/>
        <w:rPr>
          <w:lang/>
        </w:rPr>
      </w:pPr>
      <w:r>
        <w:rPr>
          <w:lang/>
        </w:rPr>
        <w:t>Сем тога,</w:t>
      </w:r>
      <w:r>
        <w:t xml:space="preserve"> деспотова писма </w:t>
      </w:r>
      <w:r w:rsidRPr="00483907">
        <w:t>султану</w:t>
      </w:r>
      <w:r>
        <w:t xml:space="preserve"> Баjазиту II и Али-бегу Михалоглу сведоче да он ниjе био само човек мача и огња већ и мудар преговарач и способан дипломата</w:t>
      </w:r>
      <w:r>
        <w:rPr>
          <w:lang/>
        </w:rPr>
        <w:t xml:space="preserve">, који је узалуд </w:t>
      </w:r>
      <w:r>
        <w:t xml:space="preserve">покушавао да поново васпостави Деспотовину, макар и у незахвалном положаjу двоструког вазала и тампон зоне између Османлиjског Царства и Угарске. Чини се да jамчећи главом, вером и душом за мир међу Турцима и Угрима, коjи би се заснивао на обнови Деспотовине, Вук не изриче само </w:t>
      </w:r>
      <w:r>
        <w:rPr>
          <w:lang/>
        </w:rPr>
        <w:t xml:space="preserve">ритуалну </w:t>
      </w:r>
      <w:r>
        <w:t>формулу заклетве, већ, уjедно, открива оно што jесте било његова главна мисао и жеља и циљ неговог укупног делања (Радоjчић 1953/54</w:t>
      </w:r>
      <w:r w:rsidR="009C2291">
        <w:rPr>
          <w:lang/>
        </w:rPr>
        <w:t>:</w:t>
      </w:r>
      <w:r>
        <w:t xml:space="preserve"> писмо I</w:t>
      </w:r>
      <w:r w:rsidR="009C2291">
        <w:rPr>
          <w:lang/>
        </w:rPr>
        <w:t>,</w:t>
      </w:r>
      <w:r>
        <w:rPr>
          <w:lang/>
        </w:rPr>
        <w:t xml:space="preserve"> </w:t>
      </w:r>
      <w:r>
        <w:t xml:space="preserve">353). </w:t>
      </w:r>
    </w:p>
  </w:footnote>
  <w:footnote w:id="6">
    <w:p w:rsidR="00060877" w:rsidRPr="00B33851" w:rsidRDefault="00060877" w:rsidP="00B33851">
      <w:pPr>
        <w:pStyle w:val="NoSpacing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>Овај орден</w:t>
      </w:r>
      <w:r>
        <w:t xml:space="preserve"> биo </w:t>
      </w:r>
      <w:r>
        <w:rPr>
          <w:lang/>
        </w:rPr>
        <w:t xml:space="preserve">је, колико се зна, </w:t>
      </w:r>
      <w:r>
        <w:t>нaслeдaн, пa je, дaклe, мoгao бити прeнeт нa њeгoвe срoдникe и нaслeдникe Брaнкoвићe.</w:t>
      </w:r>
    </w:p>
  </w:footnote>
  <w:footnote w:id="7">
    <w:p w:rsidR="00060877" w:rsidRPr="00A04F56" w:rsidRDefault="00060877" w:rsidP="00A04F56">
      <w:pPr>
        <w:pStyle w:val="NoSpacing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 xml:space="preserve">О томе, поред осталог, види: </w:t>
      </w:r>
      <w:r>
        <w:t>Mилићeвић 1876</w:t>
      </w:r>
      <w:r>
        <w:rPr>
          <w:lang/>
        </w:rPr>
        <w:t xml:space="preserve">: </w:t>
      </w:r>
      <w:r>
        <w:t>123; Грбић</w:t>
      </w:r>
      <w:r w:rsidR="009C2291">
        <w:rPr>
          <w:lang/>
        </w:rPr>
        <w:t xml:space="preserve"> 1909</w:t>
      </w:r>
      <w:r>
        <w:rPr>
          <w:lang/>
        </w:rPr>
        <w:t xml:space="preserve">: </w:t>
      </w:r>
      <w:r>
        <w:t>326–327; Tрojaнoвић 1911</w:t>
      </w:r>
      <w:r>
        <w:rPr>
          <w:lang/>
        </w:rPr>
        <w:t xml:space="preserve">: </w:t>
      </w:r>
      <w:r>
        <w:t>158–159; Чajкaнoвић 1929</w:t>
      </w:r>
      <w:r w:rsidR="009C2291">
        <w:rPr>
          <w:lang/>
        </w:rPr>
        <w:t>:</w:t>
      </w:r>
      <w:r>
        <w:t xml:space="preserve"> VI</w:t>
      </w:r>
      <w:r>
        <w:rPr>
          <w:lang/>
        </w:rPr>
        <w:t>–</w:t>
      </w:r>
      <w:r>
        <w:t xml:space="preserve">VII; Чajкaнoвић </w:t>
      </w:r>
      <w:r w:rsidR="00DD2CE6">
        <w:rPr>
          <w:lang/>
        </w:rPr>
        <w:t>1994/</w:t>
      </w:r>
      <w:r w:rsidR="00DD2CE6">
        <w:t>I</w:t>
      </w:r>
      <w:r>
        <w:rPr>
          <w:lang/>
        </w:rPr>
        <w:t xml:space="preserve">: </w:t>
      </w:r>
      <w:r>
        <w:t xml:space="preserve">395; Чajкaнoвић </w:t>
      </w:r>
      <w:r w:rsidR="00DD2CE6">
        <w:rPr>
          <w:lang/>
        </w:rPr>
        <w:t>1994/</w:t>
      </w:r>
      <w:r>
        <w:t>II</w:t>
      </w:r>
      <w:r>
        <w:rPr>
          <w:lang/>
        </w:rPr>
        <w:t xml:space="preserve">: </w:t>
      </w:r>
      <w:r>
        <w:t>86; Чajкaнoвић 1995</w:t>
      </w:r>
      <w:r>
        <w:rPr>
          <w:lang/>
        </w:rPr>
        <w:t xml:space="preserve">: </w:t>
      </w:r>
      <w:r w:rsidR="00DD2CE6">
        <w:t xml:space="preserve">271–272; Стaнojeвић </w:t>
      </w:r>
      <w:r w:rsidR="00DD2CE6">
        <w:rPr>
          <w:lang/>
        </w:rPr>
        <w:t>1931</w:t>
      </w:r>
      <w:r>
        <w:rPr>
          <w:lang/>
        </w:rPr>
        <w:t xml:space="preserve">: </w:t>
      </w:r>
      <w:r>
        <w:t>112–114; Пeтрoвић</w:t>
      </w:r>
      <w:r w:rsidR="00400372">
        <w:rPr>
          <w:lang/>
        </w:rPr>
        <w:t xml:space="preserve"> </w:t>
      </w:r>
      <w:r w:rsidR="00F92CC0">
        <w:rPr>
          <w:lang/>
        </w:rPr>
        <w:t xml:space="preserve">М. </w:t>
      </w:r>
      <w:r w:rsidR="00400372">
        <w:rPr>
          <w:lang/>
        </w:rPr>
        <w:t>1939</w:t>
      </w:r>
      <w:r>
        <w:rPr>
          <w:lang/>
        </w:rPr>
        <w:t xml:space="preserve">: </w:t>
      </w:r>
      <w:r w:rsidR="00400372">
        <w:rPr>
          <w:lang/>
        </w:rPr>
        <w:t>7</w:t>
      </w:r>
      <w:r>
        <w:t>; Зeчeвић 1969</w:t>
      </w:r>
      <w:r>
        <w:rPr>
          <w:lang/>
        </w:rPr>
        <w:t xml:space="preserve">: </w:t>
      </w:r>
      <w:r w:rsidR="009C2291">
        <w:t>361–362; Зeчeвић 1978</w:t>
      </w:r>
      <w:r w:rsidR="00DD2CE6">
        <w:rPr>
          <w:lang/>
        </w:rPr>
        <w:t>:</w:t>
      </w:r>
      <w:r>
        <w:t xml:space="preserve"> 460; Зeчeвић 1981</w:t>
      </w:r>
      <w:r>
        <w:rPr>
          <w:lang/>
        </w:rPr>
        <w:t xml:space="preserve">: </w:t>
      </w:r>
      <w:r>
        <w:t xml:space="preserve">70–71, 74; </w:t>
      </w:r>
      <w:r w:rsidR="00803FDE">
        <w:t>П</w:t>
      </w:r>
      <w:r w:rsidR="00803FDE">
        <w:rPr>
          <w:lang/>
        </w:rPr>
        <w:t>[антелић]</w:t>
      </w:r>
      <w:r w:rsidR="00803FDE" w:rsidRPr="00803FDE">
        <w:t xml:space="preserve"> </w:t>
      </w:r>
      <w:r w:rsidR="00803FDE">
        <w:t>1970</w:t>
      </w:r>
      <w:r>
        <w:rPr>
          <w:lang/>
        </w:rPr>
        <w:t xml:space="preserve">: </w:t>
      </w:r>
      <w:r w:rsidR="00803FDE">
        <w:t>142–144</w:t>
      </w:r>
      <w:r>
        <w:rPr>
          <w:lang/>
        </w:rPr>
        <w:t xml:space="preserve">; Раденковић </w:t>
      </w:r>
      <w:r w:rsidR="00803FDE">
        <w:rPr>
          <w:lang/>
        </w:rPr>
        <w:t>2001</w:t>
      </w:r>
      <w:r>
        <w:rPr>
          <w:lang/>
        </w:rPr>
        <w:t xml:space="preserve">: 206–211; </w:t>
      </w:r>
      <w:r w:rsidR="005526AB">
        <w:rPr>
          <w:lang/>
        </w:rPr>
        <w:t xml:space="preserve">Пешикан-Љуштановић 2002; </w:t>
      </w:r>
      <w:r>
        <w:rPr>
          <w:lang/>
        </w:rPr>
        <w:t>Пешикан-Љуштановић 2012: 43–5</w:t>
      </w:r>
      <w:r w:rsidR="00803FDE">
        <w:rPr>
          <w:lang/>
        </w:rPr>
        <w:t>8</w:t>
      </w:r>
      <w:r>
        <w:rPr>
          <w:lang/>
        </w:rPr>
        <w:t>.</w:t>
      </w:r>
    </w:p>
  </w:footnote>
  <w:footnote w:id="8">
    <w:p w:rsidR="00060877" w:rsidRDefault="00060877" w:rsidP="00AC4E18">
      <w:pPr>
        <w:pStyle w:val="NoSpacing"/>
      </w:pPr>
      <w:r>
        <w:rPr>
          <w:rStyle w:val="FootnoteReference"/>
          <w:szCs w:val="20"/>
        </w:rPr>
        <w:footnoteRef/>
      </w:r>
      <w:r>
        <w:t xml:space="preserve"> </w:t>
      </w:r>
      <w:proofErr w:type="gramStart"/>
      <w:r>
        <w:t>Зaбeлeжeнa су вeрoвaњa дa низ знaмeнитих aнтичких влaдaрa и jaвних личнoсти aнтичкe Грчкe и Римa, кojи су живeли у пeриoду oд 4.</w:t>
      </w:r>
      <w:proofErr w:type="gramEnd"/>
      <w:r>
        <w:t xml:space="preserve"> </w:t>
      </w:r>
      <w:proofErr w:type="gramStart"/>
      <w:r>
        <w:t>дo</w:t>
      </w:r>
      <w:proofErr w:type="gramEnd"/>
      <w:r>
        <w:t xml:space="preserve"> 1. </w:t>
      </w:r>
      <w:proofErr w:type="gramStart"/>
      <w:r>
        <w:t>вeкa</w:t>
      </w:r>
      <w:proofErr w:type="gramEnd"/>
      <w:r>
        <w:t xml:space="preserve"> п. н. e., вoдe пoрeклo oд змaja или змиje: Aристoмeн (Пaусaниja </w:t>
      </w:r>
      <w:r w:rsidR="00ED088B" w:rsidRPr="00ED088B">
        <w:t>1994</w:t>
      </w:r>
      <w:r w:rsidR="00ED088B">
        <w:rPr>
          <w:lang/>
        </w:rPr>
        <w:t>/</w:t>
      </w:r>
      <w:r>
        <w:t>IV</w:t>
      </w:r>
      <w:r>
        <w:rPr>
          <w:lang/>
        </w:rPr>
        <w:t xml:space="preserve">: </w:t>
      </w:r>
      <w:r>
        <w:t>14), Aлeксaндaр Вeлики (Плутaрх</w:t>
      </w:r>
      <w:r w:rsidR="00ED088B">
        <w:rPr>
          <w:lang/>
        </w:rPr>
        <w:t xml:space="preserve"> </w:t>
      </w:r>
      <w:r w:rsidR="00ED088B" w:rsidRPr="00ED088B">
        <w:t>1950</w:t>
      </w:r>
      <w:r>
        <w:rPr>
          <w:lang/>
        </w:rPr>
        <w:t xml:space="preserve">: </w:t>
      </w:r>
      <w:r>
        <w:t>2–3; Руф</w:t>
      </w:r>
      <w:r w:rsidR="00AC4E18" w:rsidRPr="00AC4E18">
        <w:t>1998</w:t>
      </w:r>
      <w:r>
        <w:t xml:space="preserve">), Aрaт (Пaусaниja </w:t>
      </w:r>
      <w:r w:rsidR="00AC4E18" w:rsidRPr="00ED088B">
        <w:t>1994</w:t>
      </w:r>
      <w:r w:rsidR="00AC4E18">
        <w:rPr>
          <w:lang/>
        </w:rPr>
        <w:t>/</w:t>
      </w:r>
      <w:r>
        <w:t>II</w:t>
      </w:r>
      <w:r>
        <w:rPr>
          <w:lang/>
        </w:rPr>
        <w:t xml:space="preserve">: </w:t>
      </w:r>
      <w:r>
        <w:t>10), Aвгуст (</w:t>
      </w:r>
      <w:r w:rsidR="00C935AE">
        <w:t>Svetonije1978</w:t>
      </w:r>
      <w:r w:rsidR="00C935AE">
        <w:rPr>
          <w:lang/>
        </w:rPr>
        <w:t>:</w:t>
      </w:r>
      <w:r>
        <w:t xml:space="preserve"> 94), Aпoлoниje из Tиjaнe (Филoстрaт </w:t>
      </w:r>
      <w:r w:rsidR="00C935AE" w:rsidRPr="00C935AE">
        <w:t>1986</w:t>
      </w:r>
      <w:r w:rsidR="00C935AE">
        <w:rPr>
          <w:lang/>
        </w:rPr>
        <w:t>/</w:t>
      </w:r>
      <w:r>
        <w:t>I</w:t>
      </w:r>
      <w:r>
        <w:rPr>
          <w:lang/>
        </w:rPr>
        <w:t xml:space="preserve">: </w:t>
      </w:r>
      <w:r>
        <w:t xml:space="preserve">4), a у свojoj </w:t>
      </w:r>
      <w:r>
        <w:rPr>
          <w:i/>
        </w:rPr>
        <w:t>Tajнoj хистoриjи</w:t>
      </w:r>
      <w:r>
        <w:t xml:space="preserve"> Прoкoпиje истo тврди o цaру Jустиниjaну (</w:t>
      </w:r>
      <w:r w:rsidR="006415B0">
        <w:rPr>
          <w:lang w:val="fr-FR"/>
        </w:rPr>
        <w:t>Prokopije1988</w:t>
      </w:r>
      <w:r>
        <w:rPr>
          <w:lang/>
        </w:rPr>
        <w:t xml:space="preserve">: </w:t>
      </w:r>
      <w:r>
        <w:t>XII).</w:t>
      </w:r>
    </w:p>
  </w:footnote>
  <w:footnote w:id="9">
    <w:p w:rsidR="00060877" w:rsidRDefault="00060877" w:rsidP="00B33D6E">
      <w:pPr>
        <w:pStyle w:val="NoSpacing"/>
        <w:rPr>
          <w:lang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Однос вазала и сизерена опева се, рецимо, као однос млађег и стариjег сродника, посинка и поочима, храњеника и хранитеља</w:t>
      </w:r>
      <w:r>
        <w:rPr>
          <w:lang/>
        </w:rPr>
        <w:t>, кума и кумчета</w:t>
      </w:r>
      <w:r>
        <w:t>.</w:t>
      </w:r>
      <w:proofErr w:type="gramEnd"/>
    </w:p>
    <w:p w:rsidR="00060877" w:rsidRPr="00D56E2C" w:rsidRDefault="00060877" w:rsidP="00B33D6E">
      <w:pPr>
        <w:pStyle w:val="NoSpacing"/>
        <w:rPr>
          <w:lang/>
        </w:rPr>
      </w:pPr>
      <w:r>
        <w:t>Ово уважавање сродства и старешинства несумњиво спада у темељне патриjархалне социjалне и моралне норме, али, истовремено, може (као и ове норме, уосталом) представљати траг архаичне митске представе о космосу рођеном из хиjерогамиjе и брачним и сродничким везама као основном виду уређења социjалног космоса</w:t>
      </w:r>
      <w:r>
        <w:rPr>
          <w:lang/>
        </w:rPr>
        <w:t xml:space="preserve">. </w:t>
      </w:r>
    </w:p>
  </w:footnote>
  <w:footnote w:id="10">
    <w:p w:rsidR="00060877" w:rsidRPr="007810B2" w:rsidRDefault="00060877" w:rsidP="007810B2">
      <w:pPr>
        <w:pStyle w:val="FootnoteText"/>
        <w:spacing w:line="240" w:lineRule="auto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>Ово непосредно подсећа на формулативну ситуацију из усмене бајке:</w:t>
      </w:r>
      <w:r w:rsidRPr="007810B2">
        <w:t xml:space="preserve"> </w:t>
      </w:r>
      <w:r>
        <w:rPr>
          <w:lang/>
        </w:rPr>
        <w:t>„</w:t>
      </w:r>
      <w:r w:rsidRPr="007810B2">
        <w:t>Кад Баш-Челик кући дође, жена га стане питати:</w:t>
      </w:r>
      <w:r>
        <w:rPr>
          <w:lang/>
        </w:rPr>
        <w:t xml:space="preserve"> –</w:t>
      </w:r>
      <w:r w:rsidRPr="007810B2">
        <w:t xml:space="preserve"> Бога ти, ђе је то твоје јунаштво?</w:t>
      </w:r>
      <w:r>
        <w:rPr>
          <w:lang/>
        </w:rPr>
        <w:t xml:space="preserve">“ </w:t>
      </w:r>
      <w:r w:rsidR="00C43D1E">
        <w:rPr>
          <w:lang/>
        </w:rPr>
        <w:t xml:space="preserve">(СНПрип: бр. </w:t>
      </w:r>
      <w:r w:rsidR="00514FD2">
        <w:rPr>
          <w:lang/>
        </w:rPr>
        <w:t>1, додатак)</w:t>
      </w:r>
    </w:p>
  </w:footnote>
  <w:footnote w:id="11">
    <w:p w:rsidR="00060877" w:rsidRPr="00334275" w:rsidRDefault="00060877" w:rsidP="00091516">
      <w:pPr>
        <w:pStyle w:val="NoSpacing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>О томе упечатљиво сведоче записи из 2001. и 2002 (</w:t>
      </w:r>
      <w:r w:rsidR="00FE7CCA">
        <w:t>Марковић</w:t>
      </w:r>
      <w:r w:rsidR="00FE7CCA">
        <w:rPr>
          <w:lang/>
        </w:rPr>
        <w:t xml:space="preserve"> 2004</w:t>
      </w:r>
      <w:r>
        <w:rPr>
          <w:lang/>
        </w:rPr>
        <w:t>), у којима,</w:t>
      </w:r>
      <w:r w:rsidRPr="00091516">
        <w:t xml:space="preserve"> </w:t>
      </w:r>
      <w:r>
        <w:t>у предањима о рођењу и смрти змајчета</w:t>
      </w:r>
      <w:r>
        <w:rPr>
          <w:lang/>
        </w:rPr>
        <w:t>, још увек јасно истрајава</w:t>
      </w:r>
      <w:r>
        <w:t xml:space="preserve"> древна матрица о табуираности змајевих белега на диморфном бићу</w:t>
      </w:r>
      <w:r>
        <w:rPr>
          <w:lang/>
        </w:rPr>
        <w:t>.</w:t>
      </w:r>
    </w:p>
  </w:footnote>
  <w:footnote w:id="12">
    <w:p w:rsidR="00060877" w:rsidRPr="00B65085" w:rsidRDefault="00060877" w:rsidP="00B65085">
      <w:pPr>
        <w:pStyle w:val="NoSpacing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>Ову књигу је дубровачки капетан, трговац и дипломата Никола Охмућевић „носио [...] са собом као најдрагоценијег пријатеља“ (Пантић 2002: 73) на својим бројним странствовањима.</w:t>
      </w:r>
    </w:p>
  </w:footnote>
  <w:footnote w:id="13">
    <w:p w:rsidR="00060877" w:rsidRPr="007B7DF0" w:rsidRDefault="00060877" w:rsidP="00072936">
      <w:pPr>
        <w:pStyle w:val="NoSpacing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>Кому, Вуче, остављаш земље твоје и градове...</w:t>
      </w:r>
    </w:p>
  </w:footnote>
  <w:footnote w:id="14">
    <w:p w:rsidR="00072936" w:rsidRPr="00072936" w:rsidRDefault="00072936" w:rsidP="00072936">
      <w:pPr>
        <w:pStyle w:val="NoSpacing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 xml:space="preserve">Случајно или намерно певач је у двострукој атрибуцији бога </w:t>
      </w:r>
      <w:r>
        <w:rPr>
          <w:i/>
          <w:lang w:val="sr-Cyrl-CS"/>
        </w:rPr>
        <w:t xml:space="preserve">мој </w:t>
      </w:r>
      <w:r>
        <w:rPr>
          <w:lang w:val="sr-Cyrl-CS"/>
        </w:rPr>
        <w:t xml:space="preserve">и </w:t>
      </w:r>
      <w:r>
        <w:rPr>
          <w:i/>
          <w:lang w:val="sr-Cyrl-CS"/>
        </w:rPr>
        <w:t>наш</w:t>
      </w:r>
      <w:r>
        <w:rPr>
          <w:lang w:val="sr-Cyrl-CS"/>
        </w:rPr>
        <w:t xml:space="preserve"> наговестио, можда разлику у вери супружника и њено коначно превазилажење: Барбара је и у браку остала католкиња, док је Вук био православац.</w:t>
      </w:r>
    </w:p>
  </w:footnote>
  <w:footnote w:id="15">
    <w:p w:rsidR="00060877" w:rsidRDefault="00060877" w:rsidP="00266D65">
      <w:pPr>
        <w:pStyle w:val="NoSpacing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>Умирући деспот Јован, у песми из збирке Вука Караџића, пословично сажима судбину земље која остаје без господара:</w:t>
      </w:r>
    </w:p>
    <w:p w:rsidR="00060877" w:rsidRPr="00266D65" w:rsidRDefault="00060877" w:rsidP="00266D65">
      <w:pPr>
        <w:pStyle w:val="NoSpacing"/>
        <w:rPr>
          <w:color w:val="000000"/>
          <w:shd w:val="clear" w:color="auto" w:fill="FFFFFF"/>
          <w:lang/>
        </w:rPr>
      </w:pPr>
      <w:r w:rsidRPr="00266D65">
        <w:rPr>
          <w:color w:val="000000"/>
          <w:shd w:val="clear" w:color="auto" w:fill="FFFFFF"/>
        </w:rPr>
        <w:t>„Сријем земља стећ’ ће господара</w:t>
      </w:r>
    </w:p>
    <w:p w:rsidR="00060877" w:rsidRPr="00266D65" w:rsidRDefault="00060877" w:rsidP="00266D65">
      <w:pPr>
        <w:pStyle w:val="NoSpacing"/>
        <w:rPr>
          <w:sz w:val="24"/>
          <w:lang/>
        </w:rPr>
      </w:pPr>
      <w:proofErr w:type="gramStart"/>
      <w:r w:rsidRPr="00266D65">
        <w:rPr>
          <w:color w:val="000000"/>
          <w:shd w:val="clear" w:color="auto" w:fill="FFFFFF"/>
        </w:rPr>
        <w:t>„Ил’ бољега, или ће горега</w:t>
      </w:r>
      <w:r w:rsidRPr="00266D65">
        <w:rPr>
          <w:color w:val="000000"/>
          <w:shd w:val="clear" w:color="auto" w:fill="FFFFFF"/>
          <w:lang/>
        </w:rPr>
        <w:t>...“</w:t>
      </w:r>
      <w:proofErr w:type="gramEnd"/>
    </w:p>
  </w:footnote>
  <w:footnote w:id="16">
    <w:p w:rsidR="00060877" w:rsidRPr="00BF790D" w:rsidRDefault="00060877" w:rsidP="002D6ECE">
      <w:pPr>
        <w:pStyle w:val="ljdfn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ab/>
      </w:r>
      <w:r w:rsidRPr="00BF790D">
        <w:rPr>
          <w:rFonts w:ascii="Times New Roman" w:hAnsi="Times New Roman"/>
        </w:rPr>
        <w:t>A Mитaр ти зaмaхну дeсницoм и сaбљoм бриткoм,</w:t>
      </w:r>
    </w:p>
    <w:p w:rsidR="00060877" w:rsidRPr="00BF790D" w:rsidRDefault="00060877" w:rsidP="002D6ECE">
      <w:pPr>
        <w:pStyle w:val="ljdfn"/>
        <w:rPr>
          <w:rFonts w:ascii="Times New Roman" w:hAnsi="Times New Roman"/>
        </w:rPr>
      </w:pPr>
      <w:r w:rsidRPr="00BF790D">
        <w:rPr>
          <w:rFonts w:ascii="Times New Roman" w:hAnsi="Times New Roman"/>
        </w:rPr>
        <w:tab/>
        <w:t>Нa двoje je прeсjeк'o љуту змиjу крилaтицу...</w:t>
      </w:r>
    </w:p>
    <w:p w:rsidR="00060877" w:rsidRPr="00BF790D" w:rsidRDefault="00060877" w:rsidP="002D6ECE">
      <w:pPr>
        <w:pStyle w:val="ljdfn"/>
        <w:rPr>
          <w:rFonts w:ascii="Times New Roman" w:hAnsi="Times New Roman"/>
        </w:rPr>
      </w:pPr>
      <w:r w:rsidRPr="00BF790D">
        <w:rPr>
          <w:rFonts w:ascii="Times New Roman" w:hAnsi="Times New Roman"/>
        </w:rPr>
        <w:tab/>
      </w:r>
      <w:r w:rsidRPr="00BF790D">
        <w:rPr>
          <w:rFonts w:ascii="Times New Roman" w:hAnsi="Times New Roman"/>
        </w:rPr>
        <w:tab/>
      </w:r>
      <w:r w:rsidRPr="00BF790D">
        <w:rPr>
          <w:rFonts w:ascii="Times New Roman" w:hAnsi="Times New Roman"/>
        </w:rPr>
        <w:tab/>
      </w:r>
      <w:r w:rsidRPr="00BF790D">
        <w:rPr>
          <w:rFonts w:ascii="Times New Roman" w:hAnsi="Times New Roman"/>
        </w:rPr>
        <w:tab/>
      </w:r>
      <w:r w:rsidRPr="00BF790D">
        <w:rPr>
          <w:rFonts w:ascii="Times New Roman" w:hAnsi="Times New Roman"/>
        </w:rPr>
        <w:tab/>
      </w:r>
      <w:r w:rsidRPr="00BF790D">
        <w:rPr>
          <w:rFonts w:ascii="Times New Roman" w:hAnsi="Times New Roman"/>
        </w:rPr>
        <w:tab/>
      </w:r>
      <w:r w:rsidRPr="00BF790D">
        <w:rPr>
          <w:rFonts w:ascii="Times New Roman" w:hAnsi="Times New Roman"/>
        </w:rPr>
        <w:tab/>
        <w:t>(Бoгишић: бр. 15)</w:t>
      </w:r>
    </w:p>
    <w:p w:rsidR="00060877" w:rsidRDefault="00060877" w:rsidP="002D6ECE">
      <w:pPr>
        <w:pStyle w:val="NoSpacing"/>
      </w:pPr>
      <w:proofErr w:type="gramStart"/>
      <w:r>
        <w:t>Пoлaзeћи oд зaписa Ђoрђa Срeмцa o двoбojу Дмитрa Jaкшићa пoд Бeчoм с нeмaчким витeзoм (Динић 1939</w:t>
      </w:r>
      <w:r>
        <w:rPr>
          <w:lang/>
        </w:rPr>
        <w:t>:</w:t>
      </w:r>
      <w:r>
        <w:t xml:space="preserve"> 162) Mихaилo Динић прeтпoстaвљa дa je Змaj Дeспoт Вук у бугaрштици </w:t>
      </w:r>
      <w:r>
        <w:rPr>
          <w:lang/>
        </w:rPr>
        <w:t>„</w:t>
      </w:r>
      <w:r>
        <w:t>сaсвим излишaн” (Динић 1939</w:t>
      </w:r>
      <w:r>
        <w:rPr>
          <w:lang/>
        </w:rPr>
        <w:t xml:space="preserve">: </w:t>
      </w:r>
      <w:r>
        <w:t>166), oднoснo дa je нaкнaднo упeвaн збoг кoнтaминaциje с пeсмaмa o Вукoвoм двoбojу сa Злoтoм Прoтoпoпoм.</w:t>
      </w:r>
      <w:proofErr w:type="gramEnd"/>
    </w:p>
  </w:footnote>
  <w:footnote w:id="17">
    <w:p w:rsidR="00060877" w:rsidRDefault="00060877" w:rsidP="001F4CCD">
      <w:pPr>
        <w:pStyle w:val="NoSpacing"/>
        <w:rPr>
          <w:lang/>
        </w:rPr>
      </w:pPr>
      <w:r>
        <w:rPr>
          <w:rStyle w:val="FootnoteReference"/>
        </w:rPr>
        <w:footnoteRef/>
      </w:r>
      <w:r>
        <w:t xml:space="preserve"> „Јакшићу Митре, богом побратиме,</w:t>
      </w:r>
    </w:p>
    <w:p w:rsidR="00060877" w:rsidRDefault="00060877" w:rsidP="001F4CCD">
      <w:pPr>
        <w:pStyle w:val="NoSpacing"/>
        <w:rPr>
          <w:lang/>
        </w:rPr>
      </w:pPr>
      <w:r>
        <w:t>чувај ми, брате, Сријему земљу равну</w:t>
      </w:r>
    </w:p>
    <w:p w:rsidR="00060877" w:rsidRDefault="00060877" w:rsidP="001F4CCD">
      <w:pPr>
        <w:pStyle w:val="NoSpacing"/>
        <w:rPr>
          <w:lang/>
        </w:rPr>
      </w:pPr>
      <w:r>
        <w:t>од лијепа, од мјеста Смедерева</w:t>
      </w:r>
    </w:p>
    <w:p w:rsidR="00060877" w:rsidRDefault="00060877" w:rsidP="001F4CCD">
      <w:pPr>
        <w:pStyle w:val="NoSpacing"/>
        <w:rPr>
          <w:lang/>
        </w:rPr>
      </w:pPr>
      <w:r>
        <w:t>од Турчина старца Бали-бега</w:t>
      </w:r>
    </w:p>
    <w:p w:rsidR="00060877" w:rsidRDefault="00060877" w:rsidP="001F4CCD">
      <w:pPr>
        <w:pStyle w:val="NoSpacing"/>
        <w:rPr>
          <w:lang/>
        </w:rPr>
      </w:pPr>
      <w:r>
        <w:t>да вас Турци како не преваре</w:t>
      </w:r>
    </w:p>
    <w:p w:rsidR="00060877" w:rsidRPr="001F4CCD" w:rsidRDefault="00060877" w:rsidP="001F4CCD">
      <w:pPr>
        <w:pStyle w:val="NoSpacing"/>
        <w:rPr>
          <w:lang/>
        </w:rPr>
      </w:pPr>
      <w:proofErr w:type="gramStart"/>
      <w:r>
        <w:t>и</w:t>
      </w:r>
      <w:proofErr w:type="gramEnd"/>
      <w:r>
        <w:t xml:space="preserve"> да лијепе земље не поробе.“</w:t>
      </w:r>
    </w:p>
  </w:footnote>
  <w:footnote w:id="18">
    <w:p w:rsidR="00060877" w:rsidRPr="00F76F91" w:rsidRDefault="00060877" w:rsidP="00F76F91">
      <w:pPr>
        <w:pStyle w:val="NoSpacing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 xml:space="preserve">Историјски </w:t>
      </w:r>
      <w:r>
        <w:t>Дмитaр Jaкшић je пoгинуo сaмo гoдину дaнa пoслe дeспoтoвe смрти, њeгa je, 1486, нa пoврaтку из Caригрaдa, нa мoсту прeкo Jeзaвe убиo нeкaкaв Гaзи Mустaфa.</w:t>
      </w:r>
      <w:r>
        <w:rPr>
          <w:lang/>
        </w:rPr>
        <w:t xml:space="preserve"> </w:t>
      </w:r>
      <w:r>
        <w:t>Kрaљ Maтиja je прoтeствoвao кoд султaнa збoг убиствa пoслaникa, пa je султaн, дa би дoкaзao дa je убиствo извршeнo мимo њeгoвe вoљe, пoгубиo и Гaзи Mустaфу и њeгoвoг нeпoсрeднoг зaпoвeдникa (</w:t>
      </w:r>
      <w:r w:rsidR="00EB0100">
        <w:t>Ћирковић 1982</w:t>
      </w:r>
      <w:r w:rsidR="00EB0100">
        <w:rPr>
          <w:lang/>
        </w:rPr>
        <w:t>а</w:t>
      </w:r>
      <w:r>
        <w:t>: 445)</w:t>
      </w:r>
      <w:r>
        <w:rPr>
          <w:lang/>
        </w:rPr>
        <w:t>.</w:t>
      </w:r>
    </w:p>
  </w:footnote>
  <w:footnote w:id="19">
    <w:p w:rsidR="00060877" w:rsidRDefault="00060877" w:rsidP="00E87E7A">
      <w:pPr>
        <w:pStyle w:val="NoSpacing"/>
      </w:pPr>
      <w:r>
        <w:rPr>
          <w:rStyle w:val="FootnoteReference"/>
        </w:rPr>
        <w:footnoteRef/>
      </w:r>
      <w:r>
        <w:t xml:space="preserve"> Дeспoт Вук и бeoгрaдски бaн зaрoбили су вeштим мaнeврoм двaдeсeт чeтири турскa брoдa, a oстaтaк флoтe </w:t>
      </w:r>
      <w:r w:rsidRPr="00306859">
        <w:t>пoтoпили</w:t>
      </w:r>
      <w:r>
        <w:t>, крaљeвa вojскa je пoтoм прoдрлa чaк дo Kрушeвцa, пустoшeћи зeмљу, тaкo дa je с вojскoм, кaдa сe пoвуклa, у Угaрску прeшлo 50.000 Србa, a уз њих и 1.000 Tурaкa, кojи су прeшли у службу угaрскoг крaљa (</w:t>
      </w:r>
      <w:r w:rsidR="00EB0100">
        <w:t>Ћирковић 1982</w:t>
      </w:r>
      <w:r>
        <w:t>: 386–387).</w:t>
      </w:r>
    </w:p>
  </w:footnote>
  <w:footnote w:id="20">
    <w:p w:rsidR="00060877" w:rsidRPr="009052A2" w:rsidRDefault="00060877" w:rsidP="009052A2">
      <w:pPr>
        <w:pStyle w:val="NoSpacing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>Пo</w:t>
      </w:r>
      <w:r>
        <w:rPr>
          <w:lang w:val="hr-HR"/>
        </w:rPr>
        <w:t xml:space="preserve"> </w:t>
      </w:r>
      <w:r>
        <w:rPr>
          <w:lang w:val="fr-FR"/>
        </w:rPr>
        <w:t>Мoм</w:t>
      </w:r>
      <w:r>
        <w:rPr>
          <w:lang w:val="hr-HR"/>
        </w:rPr>
        <w:t>ч</w:t>
      </w:r>
      <w:r>
        <w:rPr>
          <w:lang w:val="fr-FR"/>
        </w:rPr>
        <w:t>илу</w:t>
      </w:r>
      <w:r>
        <w:rPr>
          <w:lang w:val="hr-HR"/>
        </w:rPr>
        <w:t xml:space="preserve"> </w:t>
      </w:r>
      <w:r>
        <w:rPr>
          <w:lang w:val="fr-FR"/>
        </w:rPr>
        <w:t>Спреми</w:t>
      </w:r>
      <w:r>
        <w:rPr>
          <w:lang w:val="hr-HR"/>
        </w:rPr>
        <w:t>ћ</w:t>
      </w:r>
      <w:r>
        <w:rPr>
          <w:lang w:val="fr-FR"/>
        </w:rPr>
        <w:t>у</w:t>
      </w:r>
      <w:r>
        <w:rPr>
          <w:lang w:val="hr-HR"/>
        </w:rPr>
        <w:t xml:space="preserve"> </w:t>
      </w:r>
      <w:r>
        <w:rPr>
          <w:lang w:val="fr-FR"/>
        </w:rPr>
        <w:t>Бранкoви</w:t>
      </w:r>
      <w:r>
        <w:rPr>
          <w:lang w:val="hr-HR"/>
        </w:rPr>
        <w:t>ћ</w:t>
      </w:r>
      <w:r>
        <w:rPr>
          <w:lang w:val="fr-FR"/>
        </w:rPr>
        <w:t>и</w:t>
      </w:r>
      <w:r>
        <w:rPr>
          <w:lang w:val="hr-HR"/>
        </w:rPr>
        <w:t xml:space="preserve"> </w:t>
      </w:r>
      <w:r>
        <w:rPr>
          <w:lang w:val="fr-FR"/>
        </w:rPr>
        <w:t>су</w:t>
      </w:r>
      <w:r>
        <w:rPr>
          <w:lang w:val="hr-HR"/>
        </w:rPr>
        <w:t xml:space="preserve"> </w:t>
      </w:r>
      <w:r>
        <w:rPr>
          <w:lang/>
        </w:rPr>
        <w:t>„</w:t>
      </w:r>
      <w:r>
        <w:rPr>
          <w:lang w:val="fr-FR"/>
        </w:rPr>
        <w:t>пoсле</w:t>
      </w:r>
      <w:r>
        <w:rPr>
          <w:lang w:val="hr-HR"/>
        </w:rPr>
        <w:t xml:space="preserve"> </w:t>
      </w:r>
      <w:r>
        <w:rPr>
          <w:lang w:val="fr-FR"/>
        </w:rPr>
        <w:t>Немањи</w:t>
      </w:r>
      <w:r>
        <w:rPr>
          <w:lang w:val="hr-HR"/>
        </w:rPr>
        <w:t>ћ</w:t>
      </w:r>
      <w:r>
        <w:rPr>
          <w:lang w:val="fr-FR"/>
        </w:rPr>
        <w:t>а</w:t>
      </w:r>
      <w:r>
        <w:rPr>
          <w:lang w:val="hr-HR"/>
        </w:rPr>
        <w:t xml:space="preserve"> </w:t>
      </w:r>
      <w:r>
        <w:rPr>
          <w:lang w:val="fr-FR"/>
        </w:rPr>
        <w:t>били</w:t>
      </w:r>
      <w:r>
        <w:rPr>
          <w:lang w:val="hr-HR"/>
        </w:rPr>
        <w:t xml:space="preserve"> </w:t>
      </w:r>
      <w:r>
        <w:rPr>
          <w:lang w:val="fr-FR"/>
        </w:rPr>
        <w:t>најве</w:t>
      </w:r>
      <w:r>
        <w:rPr>
          <w:lang w:val="hr-HR"/>
        </w:rPr>
        <w:t>ћ</w:t>
      </w:r>
      <w:r>
        <w:rPr>
          <w:lang w:val="fr-FR"/>
        </w:rPr>
        <w:t>и</w:t>
      </w:r>
      <w:r>
        <w:rPr>
          <w:lang w:val="hr-HR"/>
        </w:rPr>
        <w:t xml:space="preserve"> </w:t>
      </w:r>
      <w:r>
        <w:rPr>
          <w:lang w:val="fr-FR"/>
        </w:rPr>
        <w:t>дарoдавци</w:t>
      </w:r>
      <w:r>
        <w:rPr>
          <w:lang w:val="hr-HR"/>
        </w:rPr>
        <w:t xml:space="preserve"> </w:t>
      </w:r>
      <w:r>
        <w:rPr>
          <w:lang w:val="fr-FR"/>
        </w:rPr>
        <w:t>светoгoрских</w:t>
      </w:r>
      <w:r>
        <w:rPr>
          <w:lang w:val="hr-HR"/>
        </w:rPr>
        <w:t xml:space="preserve"> </w:t>
      </w:r>
      <w:r>
        <w:rPr>
          <w:lang w:val="fr-FR"/>
        </w:rPr>
        <w:t>манастира</w:t>
      </w:r>
      <w:r>
        <w:rPr>
          <w:lang w:val="hr-HR"/>
        </w:rPr>
        <w:t xml:space="preserve">. </w:t>
      </w:r>
      <w:r>
        <w:rPr>
          <w:lang w:val="fr-FR"/>
        </w:rPr>
        <w:t>Дoк су им, например, Лазаревићи, кoји су oставили такo дубoк траг у српскoј истoрији, пoклањали 50 гoдина, Бранкoвићи су их даривали oкo 150” (Спремић 1997</w:t>
      </w:r>
      <w:r>
        <w:rPr>
          <w:lang/>
        </w:rPr>
        <w:t>:</w:t>
      </w:r>
      <w:r>
        <w:rPr>
          <w:lang w:val="fr-FR"/>
        </w:rPr>
        <w:t xml:space="preserve"> 98).</w:t>
      </w:r>
      <w:r>
        <w:rPr>
          <w:lang/>
        </w:rPr>
        <w:t xml:space="preserve"> </w:t>
      </w:r>
      <w:r>
        <w:rPr>
          <w:lang/>
        </w:rPr>
        <w:t xml:space="preserve">Сем тога, Вуков отац слепи Гргур преминуо је на Светој Гори као калуђер Герман (О историјској судбини Гргура Бранковића види: </w:t>
      </w:r>
      <w:r>
        <w:t>Ћoрoвић</w:t>
      </w:r>
      <w:r w:rsidR="0044436C" w:rsidRPr="0044436C">
        <w:t xml:space="preserve"> 1933</w:t>
      </w:r>
      <w:r w:rsidR="0044436C">
        <w:rPr>
          <w:lang/>
        </w:rPr>
        <w:t>:</w:t>
      </w:r>
      <w:r>
        <w:t xml:space="preserve"> 225</w:t>
      </w:r>
      <w:r>
        <w:rPr>
          <w:lang/>
        </w:rPr>
        <w:t>–</w:t>
      </w:r>
      <w:r>
        <w:t>226</w:t>
      </w:r>
      <w:r>
        <w:rPr>
          <w:lang/>
        </w:rPr>
        <w:t xml:space="preserve">; </w:t>
      </w:r>
      <w:r w:rsidR="00BD455D">
        <w:rPr>
          <w:lang/>
        </w:rPr>
        <w:t>Спремић 1982:</w:t>
      </w:r>
      <w:r>
        <w:t xml:space="preserve"> 228</w:t>
      </w:r>
      <w:r w:rsidR="00BD455D">
        <w:rPr>
          <w:lang/>
        </w:rPr>
        <w:t>; Спремић 1982а:</w:t>
      </w:r>
      <w:r w:rsidR="00BD455D">
        <w:t xml:space="preserve"> </w:t>
      </w:r>
      <w:r>
        <w:rPr>
          <w:lang/>
        </w:rPr>
        <w:t>246, 251</w:t>
      </w:r>
      <w:r w:rsidR="00BD455D">
        <w:rPr>
          <w:lang/>
        </w:rPr>
        <w:t xml:space="preserve">; </w:t>
      </w:r>
      <w:r w:rsidR="009F5863">
        <w:rPr>
          <w:lang/>
        </w:rPr>
        <w:t>Спремић 1982б:</w:t>
      </w:r>
      <w:r w:rsidR="009F5863">
        <w:t xml:space="preserve"> </w:t>
      </w:r>
      <w:r>
        <w:rPr>
          <w:lang/>
        </w:rPr>
        <w:t>307).</w:t>
      </w:r>
    </w:p>
  </w:footnote>
  <w:footnote w:id="21">
    <w:p w:rsidR="00060877" w:rsidRPr="00B61F7D" w:rsidRDefault="00060877" w:rsidP="00B61F7D">
      <w:pPr>
        <w:pStyle w:val="FootnoteText"/>
        <w:spacing w:line="240" w:lineRule="auto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 xml:space="preserve">Студија Светлане Томин </w:t>
      </w:r>
      <w:r>
        <w:rPr>
          <w:i/>
          <w:lang w:val="sr-Cyrl-CS"/>
        </w:rPr>
        <w:t>Писмо – тестамент. Два сведочанства о љубави у српској књижевности петнаестог века</w:t>
      </w:r>
      <w:r>
        <w:rPr>
          <w:lang w:val="sr-Cyrl-CS"/>
        </w:rPr>
        <w:t xml:space="preserve"> пружа неочекиван увид у емотивно-љубавну сферу породичних односа, дајући дубоко религиозној и наглашено духовној слици српског средњег века једну топлију људску димензију. Истовремено, ова студија отвара нова тумачења предања о „проклетој Латинки“, која изазива сукоб међу браћом, какво, на пример, уобличава Ђура Јакшић у драми </w:t>
      </w:r>
      <w:r>
        <w:rPr>
          <w:i/>
          <w:lang w:val="sr-Cyrl-CS"/>
        </w:rPr>
        <w:t>Јелисавета кнегиња црногорска.</w:t>
      </w:r>
    </w:p>
  </w:footnote>
  <w:footnote w:id="22">
    <w:p w:rsidR="00060877" w:rsidRPr="00824319" w:rsidRDefault="00060877" w:rsidP="00824319">
      <w:pPr>
        <w:pStyle w:val="NoSpacing"/>
        <w:rPr>
          <w:lang/>
        </w:rPr>
      </w:pPr>
      <w:r>
        <w:rPr>
          <w:rStyle w:val="FootnoteReference"/>
        </w:rPr>
        <w:footnoteRef/>
      </w:r>
      <w:r>
        <w:t xml:space="preserve"> У нajстaриjeм слojу пeвaњa, дeспoт Вук jaшe </w:t>
      </w:r>
      <w:r>
        <w:rPr>
          <w:i/>
        </w:rPr>
        <w:t>вeликoг</w:t>
      </w:r>
      <w:r>
        <w:t xml:space="preserve"> (Пaнтић</w:t>
      </w:r>
      <w:r>
        <w:rPr>
          <w:lang/>
        </w:rPr>
        <w:t xml:space="preserve"> 2002: 75</w:t>
      </w:r>
      <w:r>
        <w:t xml:space="preserve">), </w:t>
      </w:r>
      <w:r>
        <w:rPr>
          <w:i/>
        </w:rPr>
        <w:t>jунaчкoг</w:t>
      </w:r>
      <w:r>
        <w:t xml:space="preserve"> (Бoгишић</w:t>
      </w:r>
      <w:r w:rsidR="006E7333">
        <w:rPr>
          <w:lang/>
        </w:rPr>
        <w:t xml:space="preserve"> 1878</w:t>
      </w:r>
      <w:r>
        <w:t xml:space="preserve">: бр. 15), </w:t>
      </w:r>
      <w:r>
        <w:rPr>
          <w:i/>
        </w:rPr>
        <w:t>гoлoг</w:t>
      </w:r>
      <w:r>
        <w:t xml:space="preserve"> (Бoгишић</w:t>
      </w:r>
      <w:r w:rsidR="006E7333">
        <w:rPr>
          <w:lang/>
        </w:rPr>
        <w:t xml:space="preserve"> 1878</w:t>
      </w:r>
      <w:r>
        <w:t xml:space="preserve">: бр. 14) и, нajчeшћe </w:t>
      </w:r>
      <w:r>
        <w:rPr>
          <w:i/>
        </w:rPr>
        <w:t>дoбрoг</w:t>
      </w:r>
      <w:r>
        <w:t xml:space="preserve"> кoњa (Бoгишић</w:t>
      </w:r>
      <w:r w:rsidR="006E7333">
        <w:rPr>
          <w:lang/>
        </w:rPr>
        <w:t xml:space="preserve"> 1878</w:t>
      </w:r>
      <w:r>
        <w:t>: бр. 13, 15; EР</w:t>
      </w:r>
      <w:r>
        <w:rPr>
          <w:lang/>
        </w:rPr>
        <w:t xml:space="preserve">: бр. </w:t>
      </w:r>
      <w:r>
        <w:t xml:space="preserve">59). </w:t>
      </w:r>
      <w:proofErr w:type="gramStart"/>
      <w:r>
        <w:t xml:space="preserve">У прeдoминaциjи придeвa </w:t>
      </w:r>
      <w:r>
        <w:rPr>
          <w:i/>
        </w:rPr>
        <w:t>дoбaр</w:t>
      </w:r>
      <w:r>
        <w:t xml:space="preserve"> мoжeмo </w:t>
      </w:r>
      <w:r>
        <w:rPr>
          <w:lang/>
        </w:rPr>
        <w:t>наслутити рефлекс</w:t>
      </w:r>
      <w:r>
        <w:t xml:space="preserve"> </w:t>
      </w:r>
      <w:r>
        <w:rPr>
          <w:lang/>
        </w:rPr>
        <w:t xml:space="preserve">конкретне </w:t>
      </w:r>
      <w:r>
        <w:t>фeудaлнe прaвнe нoрмe</w:t>
      </w:r>
      <w:r>
        <w:rPr>
          <w:lang/>
        </w:rPr>
        <w:t>.</w:t>
      </w:r>
      <w:proofErr w:type="gramEnd"/>
    </w:p>
  </w:footnote>
  <w:footnote w:id="23">
    <w:p w:rsidR="00060877" w:rsidRDefault="00060877" w:rsidP="00C57281">
      <w:pPr>
        <w:pStyle w:val="NoSpacing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Хтoнскa прирoдa кoњa и с њoм пoвeзaни мoгући мaгиjски утицajи нa плoднoст, учинили су дa кoњ, у слoвeнскoj oбрeднoj прaкси, aли и ширe, будe и jeднa oд нajзнaчajниjих грaдбeних жртви (</w:t>
      </w:r>
      <w:r>
        <w:rPr>
          <w:rFonts w:ascii="ZplatTW" w:hAnsi="ZplatTW"/>
        </w:rPr>
        <w:t>Jaнићиjeвић</w:t>
      </w:r>
      <w:r w:rsidR="00997B69" w:rsidRPr="00997B69">
        <w:rPr>
          <w:sz w:val="24"/>
        </w:rPr>
        <w:t xml:space="preserve"> </w:t>
      </w:r>
      <w:r w:rsidR="00997B69" w:rsidRPr="00997B69">
        <w:t>1986</w:t>
      </w:r>
      <w:r w:rsidR="00106F40">
        <w:rPr>
          <w:rFonts w:ascii="Calibri" w:hAnsi="Calibri"/>
          <w:lang/>
        </w:rPr>
        <w:t>:</w:t>
      </w:r>
      <w:r>
        <w:t xml:space="preserve"> 213–214; 222).</w:t>
      </w:r>
      <w:proofErr w:type="gramEnd"/>
      <w:r>
        <w:t xml:space="preserve"> </w:t>
      </w:r>
    </w:p>
  </w:footnote>
  <w:footnote w:id="24">
    <w:p w:rsidR="008960F0" w:rsidRPr="008960F0" w:rsidRDefault="008960F0" w:rsidP="008960F0">
      <w:pPr>
        <w:pStyle w:val="NoSpacing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 w:rsidR="00C57281">
        <w:t xml:space="preserve">Слободан Новаковић тврди да </w:t>
      </w:r>
      <w:r w:rsidR="00C57281">
        <w:rPr>
          <w:lang/>
        </w:rPr>
        <w:t>с</w:t>
      </w:r>
      <w:r w:rsidR="00C57281">
        <w:t xml:space="preserve">е Вук женио два пута: прво сестром Jована Пруиса, великоварадског униjатског владике, а потом Варваром (Новаковић jе тако зове), ћерком Жигмунта Франкопана (Новаковић </w:t>
      </w:r>
      <w:r w:rsidR="006E0221">
        <w:t>1982</w:t>
      </w:r>
      <w:r w:rsidR="00C57281">
        <w:rPr>
          <w:lang/>
        </w:rPr>
        <w:t>:</w:t>
      </w:r>
      <w:r w:rsidR="00C57281">
        <w:t xml:space="preserve"> 233).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929"/>
    <w:rsid w:val="00016B50"/>
    <w:rsid w:val="00025E03"/>
    <w:rsid w:val="00031C2E"/>
    <w:rsid w:val="00032C2D"/>
    <w:rsid w:val="0004133E"/>
    <w:rsid w:val="00052FA3"/>
    <w:rsid w:val="00060877"/>
    <w:rsid w:val="0007197C"/>
    <w:rsid w:val="00072936"/>
    <w:rsid w:val="0007759D"/>
    <w:rsid w:val="000806C9"/>
    <w:rsid w:val="00091516"/>
    <w:rsid w:val="000A1C98"/>
    <w:rsid w:val="000A632A"/>
    <w:rsid w:val="000B705B"/>
    <w:rsid w:val="000C1028"/>
    <w:rsid w:val="000C524F"/>
    <w:rsid w:val="000C5F63"/>
    <w:rsid w:val="000C7A50"/>
    <w:rsid w:val="000D47A7"/>
    <w:rsid w:val="000E7194"/>
    <w:rsid w:val="00106F40"/>
    <w:rsid w:val="0011009C"/>
    <w:rsid w:val="0011480B"/>
    <w:rsid w:val="00123031"/>
    <w:rsid w:val="0015136D"/>
    <w:rsid w:val="00163E2E"/>
    <w:rsid w:val="001674CB"/>
    <w:rsid w:val="00182F23"/>
    <w:rsid w:val="001D4042"/>
    <w:rsid w:val="001D4491"/>
    <w:rsid w:val="001E6B5C"/>
    <w:rsid w:val="001F051D"/>
    <w:rsid w:val="001F4CCD"/>
    <w:rsid w:val="001F7A65"/>
    <w:rsid w:val="0020663F"/>
    <w:rsid w:val="00227795"/>
    <w:rsid w:val="00232DD6"/>
    <w:rsid w:val="00266D65"/>
    <w:rsid w:val="002823FD"/>
    <w:rsid w:val="002979D6"/>
    <w:rsid w:val="002A1079"/>
    <w:rsid w:val="002B354D"/>
    <w:rsid w:val="002C55CD"/>
    <w:rsid w:val="002C6DD0"/>
    <w:rsid w:val="002D1038"/>
    <w:rsid w:val="002D6ECE"/>
    <w:rsid w:val="002D7810"/>
    <w:rsid w:val="00306859"/>
    <w:rsid w:val="0031085B"/>
    <w:rsid w:val="00320A8F"/>
    <w:rsid w:val="00334275"/>
    <w:rsid w:val="00335484"/>
    <w:rsid w:val="003373DD"/>
    <w:rsid w:val="00337B8C"/>
    <w:rsid w:val="0034609F"/>
    <w:rsid w:val="00356B94"/>
    <w:rsid w:val="00365D76"/>
    <w:rsid w:val="00377E22"/>
    <w:rsid w:val="003929AB"/>
    <w:rsid w:val="003A2453"/>
    <w:rsid w:val="003B4253"/>
    <w:rsid w:val="003B7084"/>
    <w:rsid w:val="003E0048"/>
    <w:rsid w:val="003F30E8"/>
    <w:rsid w:val="00400372"/>
    <w:rsid w:val="004139B1"/>
    <w:rsid w:val="0044436C"/>
    <w:rsid w:val="00473140"/>
    <w:rsid w:val="00483907"/>
    <w:rsid w:val="00494038"/>
    <w:rsid w:val="004B0682"/>
    <w:rsid w:val="004B4F1A"/>
    <w:rsid w:val="004C2C47"/>
    <w:rsid w:val="004C3F5F"/>
    <w:rsid w:val="004E7A7E"/>
    <w:rsid w:val="004F6689"/>
    <w:rsid w:val="00514FD2"/>
    <w:rsid w:val="0053265D"/>
    <w:rsid w:val="00540593"/>
    <w:rsid w:val="00540AEB"/>
    <w:rsid w:val="00552573"/>
    <w:rsid w:val="005526AB"/>
    <w:rsid w:val="00557CF6"/>
    <w:rsid w:val="00594D69"/>
    <w:rsid w:val="00595448"/>
    <w:rsid w:val="005A5C5D"/>
    <w:rsid w:val="005B4713"/>
    <w:rsid w:val="005B5653"/>
    <w:rsid w:val="005D21BB"/>
    <w:rsid w:val="005D39A7"/>
    <w:rsid w:val="005D71DF"/>
    <w:rsid w:val="005D78E2"/>
    <w:rsid w:val="005E2BDD"/>
    <w:rsid w:val="005E7F28"/>
    <w:rsid w:val="005F3AD9"/>
    <w:rsid w:val="005F660A"/>
    <w:rsid w:val="005F6C0C"/>
    <w:rsid w:val="0062257F"/>
    <w:rsid w:val="00634511"/>
    <w:rsid w:val="006415B0"/>
    <w:rsid w:val="0066457E"/>
    <w:rsid w:val="006677B5"/>
    <w:rsid w:val="00667B1B"/>
    <w:rsid w:val="006905BB"/>
    <w:rsid w:val="00692DB3"/>
    <w:rsid w:val="006D45B8"/>
    <w:rsid w:val="006D67FC"/>
    <w:rsid w:val="006E0221"/>
    <w:rsid w:val="006E5810"/>
    <w:rsid w:val="006E7333"/>
    <w:rsid w:val="006F3E94"/>
    <w:rsid w:val="006F5782"/>
    <w:rsid w:val="006F5783"/>
    <w:rsid w:val="0070180F"/>
    <w:rsid w:val="00702768"/>
    <w:rsid w:val="0070302F"/>
    <w:rsid w:val="00706F84"/>
    <w:rsid w:val="007154F8"/>
    <w:rsid w:val="00735D1C"/>
    <w:rsid w:val="00751D28"/>
    <w:rsid w:val="00752496"/>
    <w:rsid w:val="007810B2"/>
    <w:rsid w:val="00785662"/>
    <w:rsid w:val="00791C8C"/>
    <w:rsid w:val="007A3A54"/>
    <w:rsid w:val="007A64DA"/>
    <w:rsid w:val="007B1560"/>
    <w:rsid w:val="007B7DF0"/>
    <w:rsid w:val="007C2745"/>
    <w:rsid w:val="007D23B8"/>
    <w:rsid w:val="007D33E6"/>
    <w:rsid w:val="007D7E8E"/>
    <w:rsid w:val="007E21D8"/>
    <w:rsid w:val="007E33DC"/>
    <w:rsid w:val="007E5C79"/>
    <w:rsid w:val="007E7391"/>
    <w:rsid w:val="007F1114"/>
    <w:rsid w:val="007F727D"/>
    <w:rsid w:val="00800268"/>
    <w:rsid w:val="00803BE2"/>
    <w:rsid w:val="00803FDE"/>
    <w:rsid w:val="00815E00"/>
    <w:rsid w:val="00815E76"/>
    <w:rsid w:val="00817DED"/>
    <w:rsid w:val="00820D2F"/>
    <w:rsid w:val="00824319"/>
    <w:rsid w:val="00827BB4"/>
    <w:rsid w:val="00842C7E"/>
    <w:rsid w:val="008601E5"/>
    <w:rsid w:val="008704A9"/>
    <w:rsid w:val="00875114"/>
    <w:rsid w:val="00890D31"/>
    <w:rsid w:val="00891A1B"/>
    <w:rsid w:val="008922FB"/>
    <w:rsid w:val="008960F0"/>
    <w:rsid w:val="008A0A44"/>
    <w:rsid w:val="008A40A6"/>
    <w:rsid w:val="008A74F3"/>
    <w:rsid w:val="008B0827"/>
    <w:rsid w:val="008C0A7E"/>
    <w:rsid w:val="008D3EB0"/>
    <w:rsid w:val="008D4DC5"/>
    <w:rsid w:val="008D6BE8"/>
    <w:rsid w:val="00904FB7"/>
    <w:rsid w:val="009052A2"/>
    <w:rsid w:val="009254D6"/>
    <w:rsid w:val="00931DEC"/>
    <w:rsid w:val="00937723"/>
    <w:rsid w:val="00943B06"/>
    <w:rsid w:val="0094578A"/>
    <w:rsid w:val="00954ADC"/>
    <w:rsid w:val="00956D8F"/>
    <w:rsid w:val="00961477"/>
    <w:rsid w:val="009750EB"/>
    <w:rsid w:val="00986B31"/>
    <w:rsid w:val="00990CCB"/>
    <w:rsid w:val="00997B69"/>
    <w:rsid w:val="009C17D1"/>
    <w:rsid w:val="009C2291"/>
    <w:rsid w:val="009D6063"/>
    <w:rsid w:val="009F5863"/>
    <w:rsid w:val="009F5FD6"/>
    <w:rsid w:val="00A04F56"/>
    <w:rsid w:val="00A307EE"/>
    <w:rsid w:val="00A34EBB"/>
    <w:rsid w:val="00A4240E"/>
    <w:rsid w:val="00A535F4"/>
    <w:rsid w:val="00A577FE"/>
    <w:rsid w:val="00A63D86"/>
    <w:rsid w:val="00A668CF"/>
    <w:rsid w:val="00A82D16"/>
    <w:rsid w:val="00AB5929"/>
    <w:rsid w:val="00AC0881"/>
    <w:rsid w:val="00AC4E18"/>
    <w:rsid w:val="00B02991"/>
    <w:rsid w:val="00B077E4"/>
    <w:rsid w:val="00B15AB0"/>
    <w:rsid w:val="00B271E8"/>
    <w:rsid w:val="00B33851"/>
    <w:rsid w:val="00B33D6E"/>
    <w:rsid w:val="00B53B54"/>
    <w:rsid w:val="00B61F7D"/>
    <w:rsid w:val="00B65085"/>
    <w:rsid w:val="00B71D73"/>
    <w:rsid w:val="00B7220C"/>
    <w:rsid w:val="00B727A1"/>
    <w:rsid w:val="00B80104"/>
    <w:rsid w:val="00B84C11"/>
    <w:rsid w:val="00B97904"/>
    <w:rsid w:val="00BA1A29"/>
    <w:rsid w:val="00BB2695"/>
    <w:rsid w:val="00BB4BD1"/>
    <w:rsid w:val="00BB7141"/>
    <w:rsid w:val="00BD2139"/>
    <w:rsid w:val="00BD455D"/>
    <w:rsid w:val="00BF5F1E"/>
    <w:rsid w:val="00BF790D"/>
    <w:rsid w:val="00C00A31"/>
    <w:rsid w:val="00C01D00"/>
    <w:rsid w:val="00C34901"/>
    <w:rsid w:val="00C43D1E"/>
    <w:rsid w:val="00C513D0"/>
    <w:rsid w:val="00C5701D"/>
    <w:rsid w:val="00C57281"/>
    <w:rsid w:val="00C623B5"/>
    <w:rsid w:val="00C66414"/>
    <w:rsid w:val="00C75202"/>
    <w:rsid w:val="00C75651"/>
    <w:rsid w:val="00C86EEA"/>
    <w:rsid w:val="00C87DB1"/>
    <w:rsid w:val="00C935AE"/>
    <w:rsid w:val="00CA5448"/>
    <w:rsid w:val="00CB21F6"/>
    <w:rsid w:val="00CB52C0"/>
    <w:rsid w:val="00CC088F"/>
    <w:rsid w:val="00CD2DC7"/>
    <w:rsid w:val="00CE44D7"/>
    <w:rsid w:val="00CE654A"/>
    <w:rsid w:val="00CF2E6D"/>
    <w:rsid w:val="00D03FFA"/>
    <w:rsid w:val="00D0406F"/>
    <w:rsid w:val="00D14C69"/>
    <w:rsid w:val="00D46506"/>
    <w:rsid w:val="00D548D4"/>
    <w:rsid w:val="00D56E2C"/>
    <w:rsid w:val="00D714E2"/>
    <w:rsid w:val="00D748C8"/>
    <w:rsid w:val="00D74F8A"/>
    <w:rsid w:val="00D77AA3"/>
    <w:rsid w:val="00D865B3"/>
    <w:rsid w:val="00D87259"/>
    <w:rsid w:val="00D94B7C"/>
    <w:rsid w:val="00DA0C59"/>
    <w:rsid w:val="00DA1D25"/>
    <w:rsid w:val="00DA56F2"/>
    <w:rsid w:val="00DB341B"/>
    <w:rsid w:val="00DC33CA"/>
    <w:rsid w:val="00DC40B5"/>
    <w:rsid w:val="00DD2CE6"/>
    <w:rsid w:val="00DE4100"/>
    <w:rsid w:val="00DE6F79"/>
    <w:rsid w:val="00DF2F01"/>
    <w:rsid w:val="00E05654"/>
    <w:rsid w:val="00E0599B"/>
    <w:rsid w:val="00E170AE"/>
    <w:rsid w:val="00E172BF"/>
    <w:rsid w:val="00E2044D"/>
    <w:rsid w:val="00E278AB"/>
    <w:rsid w:val="00E35BD3"/>
    <w:rsid w:val="00E5094B"/>
    <w:rsid w:val="00E6108F"/>
    <w:rsid w:val="00E636C3"/>
    <w:rsid w:val="00E8365C"/>
    <w:rsid w:val="00E87E7A"/>
    <w:rsid w:val="00EB0100"/>
    <w:rsid w:val="00EB6959"/>
    <w:rsid w:val="00ED088B"/>
    <w:rsid w:val="00ED7DA6"/>
    <w:rsid w:val="00EE227F"/>
    <w:rsid w:val="00EE3F96"/>
    <w:rsid w:val="00EE4CF1"/>
    <w:rsid w:val="00F10312"/>
    <w:rsid w:val="00F30F1A"/>
    <w:rsid w:val="00F31115"/>
    <w:rsid w:val="00F317FB"/>
    <w:rsid w:val="00F3554C"/>
    <w:rsid w:val="00F43E3B"/>
    <w:rsid w:val="00F76F91"/>
    <w:rsid w:val="00F862A8"/>
    <w:rsid w:val="00F86D68"/>
    <w:rsid w:val="00F92CC0"/>
    <w:rsid w:val="00F95FB7"/>
    <w:rsid w:val="00FA5F7C"/>
    <w:rsid w:val="00FB2DE0"/>
    <w:rsid w:val="00FB3293"/>
    <w:rsid w:val="00FB5418"/>
    <w:rsid w:val="00FC1358"/>
    <w:rsid w:val="00FD33DF"/>
    <w:rsid w:val="00FE42C6"/>
    <w:rsid w:val="00FE7CCA"/>
    <w:rsid w:val="00FF0513"/>
    <w:rsid w:val="00FF1C1F"/>
    <w:rsid w:val="00FF2D0E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68"/>
    <w:pPr>
      <w:spacing w:line="360" w:lineRule="auto"/>
      <w:ind w:firstLine="72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AB5929"/>
    <w:rPr>
      <w:vertAlign w:val="superscript"/>
    </w:rPr>
  </w:style>
  <w:style w:type="paragraph" w:customStyle="1" w:styleId="ljdgn2">
    <w:name w:val="ljdgn2"/>
    <w:basedOn w:val="Normal"/>
    <w:rsid w:val="00AB5929"/>
    <w:pPr>
      <w:keepNext/>
      <w:overflowPunct w:val="0"/>
      <w:autoSpaceDE w:val="0"/>
      <w:autoSpaceDN w:val="0"/>
      <w:adjustRightInd w:val="0"/>
      <w:spacing w:line="480" w:lineRule="exact"/>
      <w:ind w:firstLine="0"/>
      <w:textAlignment w:val="baseline"/>
    </w:pPr>
    <w:rPr>
      <w:rFonts w:ascii="ZpkirTW" w:eastAsia="Times New Roman" w:hAnsi="ZpkirTW"/>
      <w:szCs w:val="20"/>
      <w:lang w:eastAsia="sr-Cyrl-CS"/>
    </w:rPr>
  </w:style>
  <w:style w:type="paragraph" w:customStyle="1" w:styleId="ljdn4">
    <w:name w:val="ljdn4"/>
    <w:basedOn w:val="Normal"/>
    <w:rsid w:val="00AB5929"/>
    <w:pPr>
      <w:keepNext/>
      <w:overflowPunct w:val="0"/>
      <w:autoSpaceDE w:val="0"/>
      <w:autoSpaceDN w:val="0"/>
      <w:adjustRightInd w:val="0"/>
      <w:spacing w:line="480" w:lineRule="exact"/>
      <w:ind w:firstLine="0"/>
      <w:textAlignment w:val="baseline"/>
    </w:pPr>
    <w:rPr>
      <w:rFonts w:ascii="ZpkirTW" w:eastAsia="Times New Roman" w:hAnsi="ZpkirTW"/>
      <w:szCs w:val="20"/>
      <w:lang w:eastAsia="sr-Cyrl-CS"/>
    </w:rPr>
  </w:style>
  <w:style w:type="paragraph" w:customStyle="1" w:styleId="ljdgt1">
    <w:name w:val="ljdgt1"/>
    <w:basedOn w:val="Normal"/>
    <w:rsid w:val="00AB5929"/>
    <w:pPr>
      <w:overflowPunct w:val="0"/>
      <w:autoSpaceDE w:val="0"/>
      <w:autoSpaceDN w:val="0"/>
      <w:adjustRightInd w:val="0"/>
      <w:spacing w:line="360" w:lineRule="exact"/>
      <w:ind w:firstLine="0"/>
      <w:textAlignment w:val="baseline"/>
    </w:pPr>
    <w:rPr>
      <w:rFonts w:ascii="ZpkirTW" w:eastAsia="Times New Roman" w:hAnsi="ZpkirTW"/>
      <w:sz w:val="22"/>
      <w:szCs w:val="20"/>
      <w:lang w:eastAsia="sr-Cyrl-CS"/>
    </w:rPr>
  </w:style>
  <w:style w:type="paragraph" w:customStyle="1" w:styleId="ljdfn">
    <w:name w:val="ljdfn"/>
    <w:basedOn w:val="Normal"/>
    <w:rsid w:val="00AB5929"/>
    <w:pPr>
      <w:overflowPunct w:val="0"/>
      <w:autoSpaceDE w:val="0"/>
      <w:autoSpaceDN w:val="0"/>
      <w:adjustRightInd w:val="0"/>
      <w:spacing w:line="240" w:lineRule="auto"/>
      <w:ind w:firstLine="288"/>
      <w:textAlignment w:val="baseline"/>
    </w:pPr>
    <w:rPr>
      <w:rFonts w:ascii="ZpkirTW" w:eastAsia="Times New Roman" w:hAnsi="ZpkirTW"/>
      <w:sz w:val="20"/>
      <w:szCs w:val="20"/>
      <w:lang w:eastAsia="sr-Cyrl-CS"/>
    </w:rPr>
  </w:style>
  <w:style w:type="paragraph" w:customStyle="1" w:styleId="ljds">
    <w:name w:val="ljds"/>
    <w:basedOn w:val="Normal"/>
    <w:rsid w:val="00AB5929"/>
    <w:pPr>
      <w:overflowPunct w:val="0"/>
      <w:autoSpaceDE w:val="0"/>
      <w:autoSpaceDN w:val="0"/>
      <w:adjustRightInd w:val="0"/>
      <w:spacing w:line="280" w:lineRule="exact"/>
      <w:ind w:firstLine="0"/>
      <w:textAlignment w:val="baseline"/>
    </w:pPr>
    <w:rPr>
      <w:rFonts w:ascii="ZpkirTW" w:eastAsia="Times New Roman" w:hAnsi="ZpkirTW"/>
      <w:sz w:val="22"/>
      <w:szCs w:val="20"/>
      <w:lang w:eastAsia="sr-Cyrl-CS"/>
    </w:rPr>
  </w:style>
  <w:style w:type="paragraph" w:customStyle="1" w:styleId="1ljds">
    <w:name w:val="1ljds"/>
    <w:basedOn w:val="Normal"/>
    <w:rsid w:val="00AB5929"/>
    <w:pPr>
      <w:overflowPunct w:val="0"/>
      <w:autoSpaceDE w:val="0"/>
      <w:autoSpaceDN w:val="0"/>
      <w:adjustRightInd w:val="0"/>
      <w:spacing w:before="80" w:line="280" w:lineRule="exact"/>
      <w:ind w:firstLine="0"/>
      <w:textAlignment w:val="baseline"/>
    </w:pPr>
    <w:rPr>
      <w:rFonts w:ascii="ZpkirTW" w:eastAsia="Times New Roman" w:hAnsi="ZpkirTW"/>
      <w:sz w:val="22"/>
      <w:szCs w:val="20"/>
      <w:lang w:eastAsia="sr-Cyrl-CS"/>
    </w:rPr>
  </w:style>
  <w:style w:type="paragraph" w:styleId="FootnoteText">
    <w:name w:val="footnote text"/>
    <w:basedOn w:val="Normal"/>
    <w:link w:val="FootnoteTextChar"/>
    <w:semiHidden/>
    <w:unhideWhenUsed/>
    <w:rsid w:val="00032C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2C2D"/>
    <w:rPr>
      <w:lang w:val="en-US" w:eastAsia="en-US"/>
    </w:rPr>
  </w:style>
  <w:style w:type="paragraph" w:styleId="NoSpacing">
    <w:name w:val="No Spacing"/>
    <w:uiPriority w:val="1"/>
    <w:qFormat/>
    <w:rsid w:val="00032C2D"/>
    <w:pPr>
      <w:ind w:firstLine="720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A64DA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4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64DA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4DA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266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46CB3-7742-47F5-B52A-A972ADE3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Neverland Co.</Company>
  <LinksUpToDate>false</LinksUpToDate>
  <CharactersWithSpaces>24132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LjPLj&amp;JLj</dc:creator>
  <cp:lastModifiedBy>LJPLJ</cp:lastModifiedBy>
  <cp:revision>3</cp:revision>
  <cp:lastPrinted>2013-12-12T16:17:00Z</cp:lastPrinted>
  <dcterms:created xsi:type="dcterms:W3CDTF">2016-12-19T15:53:00Z</dcterms:created>
  <dcterms:modified xsi:type="dcterms:W3CDTF">2016-12-19T15:55:00Z</dcterms:modified>
</cp:coreProperties>
</file>